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4CF6" w14:textId="77777777" w:rsidR="009250C0" w:rsidRDefault="009250C0" w:rsidP="009250C0">
      <w:pPr>
        <w:pStyle w:val="a3"/>
        <w:spacing w:after="0"/>
        <w:jc w:val="center"/>
        <w:rPr>
          <w:b/>
          <w:bCs/>
          <w:sz w:val="28"/>
          <w:szCs w:val="28"/>
        </w:rPr>
      </w:pPr>
      <w:bookmarkStart w:id="0" w:name="__DdeLink__2205_14390969761"/>
      <w:bookmarkEnd w:id="0"/>
      <w:r>
        <w:rPr>
          <w:b/>
          <w:bCs/>
          <w:sz w:val="28"/>
          <w:szCs w:val="28"/>
        </w:rPr>
        <w:t xml:space="preserve">ОТЧЁТ  </w:t>
      </w:r>
    </w:p>
    <w:p w14:paraId="6CF45B25" w14:textId="77777777" w:rsidR="009250C0" w:rsidRPr="0055583C" w:rsidRDefault="0031466C" w:rsidP="00F0171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о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55583C">
        <w:rPr>
          <w:rFonts w:ascii="Times New Roman" w:hAnsi="Times New Roman" w:cs="Times New Roman"/>
          <w:sz w:val="28"/>
          <w:szCs w:val="28"/>
        </w:rPr>
        <w:t>и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6A3D47" w:rsidRPr="0055583C">
        <w:rPr>
          <w:rFonts w:ascii="Times New Roman" w:hAnsi="Times New Roman" w:cs="Times New Roman"/>
          <w:sz w:val="28"/>
          <w:szCs w:val="28"/>
        </w:rPr>
        <w:t xml:space="preserve">по </w:t>
      </w:r>
      <w:r w:rsidR="009250C0" w:rsidRPr="0055583C">
        <w:rPr>
          <w:rFonts w:ascii="Times New Roman" w:hAnsi="Times New Roman" w:cs="Times New Roman"/>
          <w:sz w:val="28"/>
          <w:szCs w:val="28"/>
        </w:rPr>
        <w:t>план</w:t>
      </w:r>
      <w:r w:rsidR="006A3D47" w:rsidRPr="0055583C">
        <w:rPr>
          <w:rFonts w:ascii="Times New Roman" w:hAnsi="Times New Roman" w:cs="Times New Roman"/>
          <w:sz w:val="28"/>
          <w:szCs w:val="28"/>
        </w:rPr>
        <w:t>у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14:paraId="75599C37" w14:textId="67370299" w:rsidR="009250C0" w:rsidRPr="0055583C" w:rsidRDefault="009250C0" w:rsidP="00F0171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базового государственного бюджетного стационарного учреждения социального обслуживания населения «Ставропольский краевой геронтологический центр» за</w:t>
      </w:r>
      <w:r w:rsidR="00E33136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sz w:val="28"/>
          <w:szCs w:val="28"/>
        </w:rPr>
        <w:t>20</w:t>
      </w:r>
      <w:r w:rsidR="00F05EC3" w:rsidRPr="0055583C">
        <w:rPr>
          <w:rFonts w:ascii="Times New Roman" w:hAnsi="Times New Roman" w:cs="Times New Roman"/>
          <w:sz w:val="28"/>
          <w:szCs w:val="28"/>
        </w:rPr>
        <w:t>2</w:t>
      </w:r>
      <w:r w:rsidR="0085189B" w:rsidRPr="0055583C">
        <w:rPr>
          <w:rFonts w:ascii="Times New Roman" w:hAnsi="Times New Roman" w:cs="Times New Roman"/>
          <w:sz w:val="28"/>
          <w:szCs w:val="28"/>
        </w:rPr>
        <w:t>5</w:t>
      </w:r>
      <w:r w:rsidRPr="0055583C">
        <w:rPr>
          <w:rFonts w:ascii="Times New Roman" w:hAnsi="Times New Roman" w:cs="Times New Roman"/>
          <w:sz w:val="28"/>
          <w:szCs w:val="28"/>
        </w:rPr>
        <w:t xml:space="preserve"> год</w:t>
      </w:r>
      <w:r w:rsidR="00E33136" w:rsidRPr="0055583C">
        <w:rPr>
          <w:rFonts w:ascii="Times New Roman" w:hAnsi="Times New Roman" w:cs="Times New Roman"/>
          <w:sz w:val="28"/>
          <w:szCs w:val="28"/>
        </w:rPr>
        <w:t>.</w:t>
      </w:r>
    </w:p>
    <w:p w14:paraId="09CADAE7" w14:textId="77777777" w:rsidR="009250C0" w:rsidRPr="0055583C" w:rsidRDefault="009250C0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63C7934" w14:textId="524597DF" w:rsidR="009250C0" w:rsidRPr="0055583C" w:rsidRDefault="00E33136" w:rsidP="00F0171B"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F05EC3" w:rsidRPr="0055583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30AF0" w:rsidRPr="005558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0C0" w:rsidRPr="0055583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9250C0"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проводилась </w:t>
      </w:r>
      <w:r w:rsidR="007C5841"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активная </w:t>
      </w:r>
      <w:r w:rsidR="007C5841" w:rsidRPr="0055583C">
        <w:rPr>
          <w:rFonts w:ascii="Times New Roman" w:hAnsi="Times New Roman" w:cs="Times New Roman"/>
          <w:sz w:val="28"/>
          <w:szCs w:val="28"/>
        </w:rPr>
        <w:t>реализация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мероприятий плана. Перед учреждением были поставлены следующие цели:</w:t>
      </w:r>
    </w:p>
    <w:p w14:paraId="19029CF4" w14:textId="77777777" w:rsidR="009250C0" w:rsidRPr="0055583C" w:rsidRDefault="009250C0" w:rsidP="00F0171B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5583C">
        <w:rPr>
          <w:rFonts w:ascii="Times New Roman" w:hAnsi="Times New Roman" w:cs="Times New Roman"/>
          <w:sz w:val="28"/>
          <w:szCs w:val="28"/>
          <w:u w:val="single"/>
        </w:rPr>
        <w:t xml:space="preserve">Разработка, внедрение и реализация инновационных технологий и форм социального обслуживания. </w:t>
      </w:r>
    </w:p>
    <w:p w14:paraId="6746B2DF" w14:textId="7CC11C5E" w:rsidR="00275E15" w:rsidRPr="0055583C" w:rsidRDefault="00275E15" w:rsidP="0055583C">
      <w:pPr>
        <w:pStyle w:val="Standar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</w:t>
      </w:r>
      <w:bookmarkStart w:id="1" w:name="_Hlk221522225"/>
      <w:r w:rsidR="00765233" w:rsidRPr="00555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Внедрение комбинированного метода лечения гонартроза препаратами гиалуроновой кислоты, в сочетании физиотерапией и пелоидотерапией, у лиц геронтологического профиля</w:t>
      </w:r>
      <w:bookmarkEnd w:id="1"/>
      <w:r w:rsidR="00765233" w:rsidRPr="00555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.</w:t>
      </w:r>
    </w:p>
    <w:p w14:paraId="282D665E" w14:textId="77777777" w:rsidR="00765233" w:rsidRPr="0055583C" w:rsidRDefault="009250C0" w:rsidP="00F0171B">
      <w:pPr>
        <w:pStyle w:val="Standard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</w:pPr>
      <w:bookmarkStart w:id="2" w:name="_Hlk221522150"/>
      <w:r w:rsidRPr="0055583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65233" w:rsidRPr="0055583C">
        <w:rPr>
          <w:rFonts w:ascii="Times New Roman" w:hAnsi="Times New Roman" w:cs="Times New Roman"/>
          <w:sz w:val="28"/>
          <w:szCs w:val="28"/>
        </w:rPr>
        <w:t>к</w:t>
      </w:r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омплексно</w:t>
      </w:r>
      <w:r w:rsidR="00765233" w:rsidRPr="0055583C">
        <w:rPr>
          <w:rFonts w:ascii="Times New Roman" w:hAnsi="Times New Roman" w:cs="Times New Roman"/>
          <w:sz w:val="28"/>
          <w:szCs w:val="28"/>
        </w:rPr>
        <w:t>го</w:t>
      </w:r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 лечени</w:t>
      </w:r>
      <w:r w:rsidR="00765233" w:rsidRPr="0055583C">
        <w:rPr>
          <w:rFonts w:ascii="Times New Roman" w:hAnsi="Times New Roman" w:cs="Times New Roman"/>
          <w:sz w:val="28"/>
          <w:szCs w:val="28"/>
        </w:rPr>
        <w:t>я</w:t>
      </w:r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 и профилактик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3" w:name="_Hlk221522355"/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деформирующего артроза коленных суставов </w:t>
      </w:r>
      <w:bookmarkEnd w:id="2"/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3-4 стадии </w:t>
      </w:r>
      <w:bookmarkEnd w:id="3"/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у получателей социальных услуг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было проведено внедрение комбинированного метода лечения гонартроза препаратами гиалуроновой кислоты, </w:t>
      </w:r>
      <w:r w:rsidR="00765233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в сочетании с базисной противовоспалительной терапией, с последующими курсами физиотерапии и пелоидотерапии.</w:t>
      </w:r>
    </w:p>
    <w:p w14:paraId="6E7174FA" w14:textId="52CAE811" w:rsidR="00765233" w:rsidRPr="0055583C" w:rsidRDefault="00C15C2F" w:rsidP="00F0171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В результате предварительного обследования</w:t>
      </w:r>
      <w:r w:rsidR="00F26BE9" w:rsidRPr="0055583C">
        <w:rPr>
          <w:rFonts w:ascii="Times New Roman" w:hAnsi="Times New Roman" w:cs="Times New Roman"/>
          <w:sz w:val="28"/>
          <w:szCs w:val="28"/>
        </w:rPr>
        <w:t>, среди получателей социальных</w:t>
      </w:r>
      <w:r w:rsidR="00A67469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были </w:t>
      </w:r>
      <w:r w:rsidR="00F26BE9" w:rsidRPr="0055583C">
        <w:rPr>
          <w:rFonts w:ascii="Times New Roman" w:hAnsi="Times New Roman" w:cs="Times New Roman"/>
          <w:sz w:val="28"/>
          <w:szCs w:val="28"/>
        </w:rPr>
        <w:t>выявлены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5 </w:t>
      </w:r>
      <w:r w:rsidR="00F26BE9" w:rsidRPr="0055583C">
        <w:rPr>
          <w:rFonts w:ascii="Times New Roman" w:hAnsi="Times New Roman" w:cs="Times New Roman"/>
          <w:sz w:val="28"/>
          <w:szCs w:val="28"/>
        </w:rPr>
        <w:t>человек</w:t>
      </w:r>
      <w:r w:rsidR="00765233" w:rsidRPr="0055583C">
        <w:rPr>
          <w:rFonts w:ascii="Times New Roman" w:hAnsi="Times New Roman" w:cs="Times New Roman"/>
          <w:sz w:val="28"/>
          <w:szCs w:val="28"/>
        </w:rPr>
        <w:t>, с</w:t>
      </w:r>
      <w:r w:rsidR="00A67469" w:rsidRPr="0055583C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диагнозом деформирующий артроз коленных суставов 3-4 стадии</w:t>
      </w:r>
      <w:bookmarkStart w:id="4" w:name="_Hlk221522443"/>
      <w:r w:rsidR="00765233" w:rsidRPr="0055583C">
        <w:rPr>
          <w:rFonts w:ascii="Times New Roman" w:hAnsi="Times New Roman" w:cs="Times New Roman"/>
          <w:sz w:val="28"/>
          <w:szCs w:val="28"/>
        </w:rPr>
        <w:t>, которые не имели противопоказаний к проведению данного метода лечения</w:t>
      </w:r>
      <w:bookmarkEnd w:id="4"/>
      <w:r w:rsidR="00765233" w:rsidRPr="00555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3D7696" w14:textId="20DE21F1" w:rsidR="00C15C2F" w:rsidRPr="0055583C" w:rsidRDefault="00765233" w:rsidP="00F0171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Перед началом лечения были выполнены лабораторн</w:t>
      </w:r>
      <w:r w:rsidR="00092F5B" w:rsidRPr="0055583C">
        <w:rPr>
          <w:rFonts w:ascii="Times New Roman" w:hAnsi="Times New Roman" w:cs="Times New Roman"/>
          <w:sz w:val="28"/>
          <w:szCs w:val="28"/>
        </w:rPr>
        <w:t>о-диагностические</w:t>
      </w:r>
      <w:r w:rsidRPr="0055583C">
        <w:rPr>
          <w:rFonts w:ascii="Times New Roman" w:hAnsi="Times New Roman" w:cs="Times New Roman"/>
          <w:sz w:val="28"/>
          <w:szCs w:val="28"/>
        </w:rPr>
        <w:t xml:space="preserve"> исследования: </w:t>
      </w:r>
    </w:p>
    <w:p w14:paraId="7BAF6DA5" w14:textId="77777777" w:rsidR="00C15C2F" w:rsidRPr="0055583C" w:rsidRDefault="00C15C2F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- общий анализ крови</w:t>
      </w:r>
    </w:p>
    <w:p w14:paraId="3C916861" w14:textId="77777777" w:rsidR="00C15C2F" w:rsidRPr="0055583C" w:rsidRDefault="00C15C2F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-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sz w:val="28"/>
          <w:szCs w:val="28"/>
        </w:rPr>
        <w:t>биохимический анализ крови</w:t>
      </w:r>
    </w:p>
    <w:p w14:paraId="74FCB233" w14:textId="77777777" w:rsidR="00A67469" w:rsidRPr="0055583C" w:rsidRDefault="00C15C2F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-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A67469" w:rsidRPr="0055583C">
        <w:rPr>
          <w:rFonts w:ascii="Times New Roman" w:hAnsi="Times New Roman" w:cs="Times New Roman"/>
          <w:sz w:val="28"/>
          <w:szCs w:val="28"/>
        </w:rPr>
        <w:t xml:space="preserve">определение концентрации </w:t>
      </w:r>
      <w:r w:rsidR="00765233" w:rsidRPr="0055583C">
        <w:rPr>
          <w:rFonts w:ascii="Times New Roman" w:hAnsi="Times New Roman" w:cs="Times New Roman"/>
          <w:sz w:val="28"/>
          <w:szCs w:val="28"/>
        </w:rPr>
        <w:t>С-реактивн</w:t>
      </w:r>
      <w:r w:rsidR="00A67469" w:rsidRPr="0055583C">
        <w:rPr>
          <w:rFonts w:ascii="Times New Roman" w:hAnsi="Times New Roman" w:cs="Times New Roman"/>
          <w:sz w:val="28"/>
          <w:szCs w:val="28"/>
        </w:rPr>
        <w:t>ого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бел</w:t>
      </w:r>
      <w:r w:rsidR="00A67469" w:rsidRPr="0055583C">
        <w:rPr>
          <w:rFonts w:ascii="Times New Roman" w:hAnsi="Times New Roman" w:cs="Times New Roman"/>
          <w:sz w:val="28"/>
          <w:szCs w:val="28"/>
        </w:rPr>
        <w:t>ка в сыворотке крови</w:t>
      </w:r>
    </w:p>
    <w:p w14:paraId="11A19136" w14:textId="1392C04C" w:rsidR="00765233" w:rsidRPr="0055583C" w:rsidRDefault="00A67469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-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рентген</w:t>
      </w:r>
      <w:r w:rsidRPr="0055583C">
        <w:rPr>
          <w:rFonts w:ascii="Times New Roman" w:hAnsi="Times New Roman" w:cs="Times New Roman"/>
          <w:sz w:val="28"/>
          <w:szCs w:val="28"/>
        </w:rPr>
        <w:t>ография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коленных суставов. </w:t>
      </w:r>
    </w:p>
    <w:p w14:paraId="7E4C77CA" w14:textId="77777777" w:rsidR="00765233" w:rsidRPr="0055583C" w:rsidRDefault="00765233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69C82E8" w14:textId="36BD196B" w:rsidR="00765233" w:rsidRPr="0055583C" w:rsidRDefault="00F26BE9" w:rsidP="00F0171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Первым этапом терапии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был</w:t>
      </w:r>
      <w:r w:rsidRPr="0055583C">
        <w:rPr>
          <w:rFonts w:ascii="Times New Roman" w:hAnsi="Times New Roman" w:cs="Times New Roman"/>
          <w:sz w:val="28"/>
          <w:szCs w:val="28"/>
        </w:rPr>
        <w:t>о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Pr="0055583C">
        <w:rPr>
          <w:rFonts w:ascii="Times New Roman" w:hAnsi="Times New Roman" w:cs="Times New Roman"/>
          <w:sz w:val="28"/>
          <w:szCs w:val="28"/>
        </w:rPr>
        <w:t>ие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55583C">
        <w:rPr>
          <w:rFonts w:ascii="Times New Roman" w:hAnsi="Times New Roman" w:cs="Times New Roman"/>
          <w:sz w:val="28"/>
          <w:szCs w:val="28"/>
        </w:rPr>
        <w:t>а лечения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препаратами из группы нестероидных противовоспалительных средств в </w:t>
      </w:r>
      <w:r w:rsidR="00F219B5" w:rsidRPr="0055583C">
        <w:rPr>
          <w:rFonts w:ascii="Times New Roman" w:hAnsi="Times New Roman" w:cs="Times New Roman"/>
          <w:sz w:val="28"/>
          <w:szCs w:val="28"/>
        </w:rPr>
        <w:t>инъекционной форме</w:t>
      </w:r>
      <w:r w:rsidR="00092F5B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(внутримышечно) Мелоксикам 15 мг №10, и в атопической форме, на область коленных суставов, Мелоксикам гель в течении 14 дней. </w:t>
      </w:r>
    </w:p>
    <w:p w14:paraId="4D56E84E" w14:textId="3B85EA8E" w:rsidR="00765233" w:rsidRPr="0055583C" w:rsidRDefault="00C15C2F" w:rsidP="00F0171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Затем</w:t>
      </w:r>
      <w:r w:rsidR="00765233" w:rsidRPr="0055583C">
        <w:rPr>
          <w:rFonts w:ascii="Times New Roman" w:hAnsi="Times New Roman" w:cs="Times New Roman"/>
          <w:sz w:val="28"/>
          <w:szCs w:val="28"/>
        </w:rPr>
        <w:t xml:space="preserve"> был проведен курс хондропротекторами, раствор для внутримышечного введения Артрогистан 1мл №10, через день.  </w:t>
      </w:r>
    </w:p>
    <w:p w14:paraId="1A1AD300" w14:textId="77777777" w:rsidR="00765233" w:rsidRPr="0055583C" w:rsidRDefault="00765233" w:rsidP="00F0171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Следующим этапом было введение протеза синовиальной жидкости в коленный сустав, Армовиксон плюс, внутрисуставно однократно.</w:t>
      </w:r>
    </w:p>
    <w:p w14:paraId="121D789A" w14:textId="77777777" w:rsidR="00765233" w:rsidRPr="0055583C" w:rsidRDefault="00765233" w:rsidP="00F0171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Через две недели после введения препаратов гиалуроновой кислоты, был выполнен курс физиотерапии, на аппарате «Биоптрон» №10, а также курс магнитотерапии №10.  После проведенного курса физиолечения, выполнен курс пелоидотерапии, в виде местных грязевых аппликаций на область коленных суставов.</w:t>
      </w:r>
    </w:p>
    <w:p w14:paraId="12646AF1" w14:textId="5C46E15D" w:rsidR="00C15C2F" w:rsidRPr="0055583C" w:rsidRDefault="00C15C2F" w:rsidP="00F0171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221522481"/>
      <w:r w:rsidRPr="0055583C">
        <w:rPr>
          <w:rFonts w:ascii="Times New Roman" w:hAnsi="Times New Roman" w:cs="Times New Roman"/>
          <w:sz w:val="28"/>
          <w:szCs w:val="28"/>
        </w:rPr>
        <w:t xml:space="preserve">После проведения данной методики, наши пациенты отметили улучшение подвижности, а именно сгибания и разгибания, и уменьшение </w:t>
      </w:r>
      <w:r w:rsidRPr="0055583C">
        <w:rPr>
          <w:rFonts w:ascii="Times New Roman" w:hAnsi="Times New Roman" w:cs="Times New Roman"/>
          <w:sz w:val="28"/>
          <w:szCs w:val="28"/>
        </w:rPr>
        <w:lastRenderedPageBreak/>
        <w:t xml:space="preserve">болей в суставе. </w:t>
      </w:r>
    </w:p>
    <w:bookmarkEnd w:id="5"/>
    <w:p w14:paraId="25038079" w14:textId="77777777" w:rsidR="00C15C2F" w:rsidRPr="0055583C" w:rsidRDefault="00C15C2F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EE8D8BC" w14:textId="10DCF7AF" w:rsidR="00092F5B" w:rsidRPr="0055583C" w:rsidRDefault="00A93A2D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 xml:space="preserve">1.2 </w:t>
      </w:r>
      <w:r w:rsidR="00092F5B" w:rsidRPr="0055583C">
        <w:rPr>
          <w:rFonts w:ascii="Times New Roman" w:hAnsi="Times New Roman" w:cs="Times New Roman"/>
          <w:sz w:val="28"/>
          <w:szCs w:val="28"/>
        </w:rPr>
        <w:t xml:space="preserve">Внедрение метода </w:t>
      </w:r>
      <w:r w:rsidR="005A0115" w:rsidRPr="0055583C">
        <w:rPr>
          <w:rFonts w:ascii="Times New Roman" w:hAnsi="Times New Roman" w:cs="Times New Roman"/>
          <w:sz w:val="28"/>
          <w:szCs w:val="28"/>
        </w:rPr>
        <w:t xml:space="preserve">механотерапии использованием </w:t>
      </w:r>
      <w:r w:rsidR="005A0115" w:rsidRPr="0055583C">
        <w:rPr>
          <w:rFonts w:ascii="Times New Roman" w:eastAsia="Times New Roman" w:hAnsi="Times New Roman" w:cs="Times New Roman"/>
          <w:sz w:val="28"/>
          <w:szCs w:val="28"/>
        </w:rPr>
        <w:t xml:space="preserve">установки </w:t>
      </w:r>
      <w:r w:rsidR="005A0115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«ОРМЕД-профессионал».</w:t>
      </w:r>
    </w:p>
    <w:p w14:paraId="16463713" w14:textId="5FF7C68C" w:rsidR="00F0171B" w:rsidRDefault="0005335E" w:rsidP="00F0171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Согласно плану</w:t>
      </w:r>
      <w:r w:rsidR="00092F5B" w:rsidRPr="0055583C">
        <w:rPr>
          <w:rFonts w:ascii="Times New Roman" w:hAnsi="Times New Roman" w:cs="Times New Roman"/>
          <w:sz w:val="28"/>
          <w:szCs w:val="28"/>
        </w:rPr>
        <w:t xml:space="preserve"> работы ГБСУСОН «Ставропольского краевого геронтологического центра», как </w:t>
      </w:r>
      <w:r w:rsidRPr="0055583C">
        <w:rPr>
          <w:rFonts w:ascii="Times New Roman" w:hAnsi="Times New Roman" w:cs="Times New Roman"/>
          <w:sz w:val="28"/>
          <w:szCs w:val="28"/>
        </w:rPr>
        <w:t>базового учреждения</w:t>
      </w:r>
      <w:r w:rsidR="00092F5B" w:rsidRPr="0055583C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населения,</w:t>
      </w:r>
      <w:r w:rsidR="00AB417A" w:rsidRPr="0055583C">
        <w:rPr>
          <w:rFonts w:ascii="Times New Roman" w:hAnsi="Times New Roman" w:cs="Times New Roman"/>
          <w:sz w:val="28"/>
          <w:szCs w:val="28"/>
        </w:rPr>
        <w:t xml:space="preserve"> в первом квартале 2025года б</w:t>
      </w:r>
      <w:r w:rsidR="00092F5B" w:rsidRPr="0055583C">
        <w:rPr>
          <w:rFonts w:ascii="Times New Roman" w:hAnsi="Times New Roman" w:cs="Times New Roman"/>
          <w:sz w:val="28"/>
          <w:szCs w:val="28"/>
        </w:rPr>
        <w:t>ыло запланировано приобретение тракционного тренажера «Грэвитрин»</w:t>
      </w:r>
      <w:r w:rsidR="00AB417A" w:rsidRPr="0055583C">
        <w:rPr>
          <w:rFonts w:ascii="Times New Roman" w:hAnsi="Times New Roman" w:cs="Times New Roman"/>
          <w:sz w:val="28"/>
          <w:szCs w:val="28"/>
        </w:rPr>
        <w:t xml:space="preserve">. </w:t>
      </w:r>
      <w:r w:rsidR="00155384" w:rsidRPr="0055583C">
        <w:rPr>
          <w:rFonts w:ascii="Times New Roman" w:hAnsi="Times New Roman" w:cs="Times New Roman"/>
          <w:sz w:val="28"/>
          <w:szCs w:val="28"/>
        </w:rPr>
        <w:t xml:space="preserve">Но в связи с тем, что в феврале 2025 года данный тренажер был снят с производства, были внесены коррективы в план работы ГБСУСОН «Ставропольского краевого геронтологического центра», как </w:t>
      </w:r>
      <w:r w:rsidRPr="0055583C">
        <w:rPr>
          <w:rFonts w:ascii="Times New Roman" w:hAnsi="Times New Roman" w:cs="Times New Roman"/>
          <w:sz w:val="28"/>
          <w:szCs w:val="28"/>
        </w:rPr>
        <w:t>базового учреждения</w:t>
      </w:r>
      <w:r w:rsidR="00155384" w:rsidRPr="0055583C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населения. </w:t>
      </w:r>
    </w:p>
    <w:p w14:paraId="7E5665B4" w14:textId="77777777" w:rsidR="00F0171B" w:rsidRDefault="004262EF" w:rsidP="00F0171B">
      <w:pPr>
        <w:pStyle w:val="Standard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" w:name="_Hlk221525378"/>
      <w:r w:rsidRPr="0055583C">
        <w:rPr>
          <w:rFonts w:ascii="Times New Roman" w:hAnsi="Times New Roman" w:cs="Times New Roman"/>
          <w:sz w:val="28"/>
          <w:szCs w:val="28"/>
        </w:rPr>
        <w:t xml:space="preserve">Благодаря эффективному сотрудничеству с Благотворительным фондом </w:t>
      </w:r>
      <w:bookmarkStart w:id="7" w:name="_Hlk204349122"/>
      <w:r w:rsidRPr="0055583C">
        <w:rPr>
          <w:rFonts w:ascii="Times New Roman" w:hAnsi="Times New Roman" w:cs="Times New Roman"/>
          <w:sz w:val="28"/>
          <w:szCs w:val="28"/>
        </w:rPr>
        <w:t>«Память поколений»</w:t>
      </w:r>
      <w:bookmarkEnd w:id="7"/>
      <w:r w:rsidR="002A61FA" w:rsidRPr="0055583C">
        <w:rPr>
          <w:rFonts w:ascii="Times New Roman" w:hAnsi="Times New Roman" w:cs="Times New Roman"/>
          <w:sz w:val="28"/>
          <w:szCs w:val="28"/>
        </w:rPr>
        <w:t>,</w:t>
      </w:r>
      <w:r w:rsidRPr="0055583C">
        <w:rPr>
          <w:rFonts w:ascii="Times New Roman" w:hAnsi="Times New Roman" w:cs="Times New Roman"/>
          <w:sz w:val="28"/>
          <w:szCs w:val="28"/>
        </w:rPr>
        <w:t xml:space="preserve"> во втором квартале 2025</w:t>
      </w:r>
      <w:r w:rsidR="004B3EEA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sz w:val="28"/>
          <w:szCs w:val="28"/>
        </w:rPr>
        <w:t>года нашим учреждением была получена</w:t>
      </w:r>
      <w:r w:rsidR="004B3EEA" w:rsidRPr="0055583C">
        <w:rPr>
          <w:rFonts w:ascii="Times New Roman" w:hAnsi="Times New Roman" w:cs="Times New Roman"/>
          <w:sz w:val="28"/>
          <w:szCs w:val="28"/>
        </w:rPr>
        <w:t xml:space="preserve"> и введена в эксплуатацию </w:t>
      </w:r>
      <w:r w:rsidR="004B3EEA" w:rsidRPr="0055583C">
        <w:rPr>
          <w:rFonts w:ascii="Times New Roman" w:eastAsia="Times New Roman" w:hAnsi="Times New Roman" w:cs="Times New Roman"/>
          <w:sz w:val="28"/>
          <w:szCs w:val="28"/>
        </w:rPr>
        <w:t xml:space="preserve">механотерапевтическая установка </w:t>
      </w:r>
      <w:r w:rsidR="004B3EE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«ОРМЕД-профессионал»</w:t>
      </w:r>
      <w:r w:rsidR="002A61F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EE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предназначен</w:t>
      </w:r>
      <w:r w:rsidR="002A61F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4B3EE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2A61F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4B3EE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дозированного горизонтального вытяжения позвоночника и суставов, а также вибрационного-теплого роликового массажа мышц вдоль позвоночника. </w:t>
      </w:r>
    </w:p>
    <w:p w14:paraId="54AFD1DA" w14:textId="0CDFBCB0" w:rsidR="00F0171B" w:rsidRDefault="002A61FA" w:rsidP="00F0171B">
      <w:pPr>
        <w:pStyle w:val="Standard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Тракционная терапия</w:t>
      </w:r>
      <w:r w:rsidR="004B3EEA"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лечить остеохондроз позвоночника, предупреждать обострение хронических процессов, воздействовать на посттравматические изменения. Программы комплекса делают возможной реабилитацию функционального состояния позвоночника, позволяют безболезненно перемещать и выставлять позвонки в физиологически правильное положение. </w:t>
      </w:r>
    </w:p>
    <w:p w14:paraId="1797C964" w14:textId="6F6A1B8D" w:rsidR="004B3EEA" w:rsidRDefault="004B3EEA" w:rsidP="00F0171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55583C">
        <w:rPr>
          <w:rFonts w:ascii="Times New Roman" w:eastAsia="Times New Roman" w:hAnsi="Times New Roman" w:cs="Times New Roman"/>
          <w:sz w:val="28"/>
          <w:szCs w:val="28"/>
        </w:rPr>
        <w:t xml:space="preserve">установки </w:t>
      </w:r>
      <w:r w:rsidRPr="0055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«ОРМЕД-профессионал»</w:t>
      </w:r>
      <w:r w:rsidRPr="0055583C">
        <w:rPr>
          <w:rFonts w:ascii="Times New Roman" w:hAnsi="Times New Roman" w:cs="Times New Roman"/>
          <w:sz w:val="28"/>
          <w:szCs w:val="28"/>
        </w:rPr>
        <w:t xml:space="preserve"> проведены курсы механотерапии 15 получателям социальных услуг.</w:t>
      </w:r>
    </w:p>
    <w:bookmarkEnd w:id="6"/>
    <w:p w14:paraId="43D57804" w14:textId="77777777" w:rsidR="00F0171B" w:rsidRPr="0055583C" w:rsidRDefault="00F0171B" w:rsidP="00F0171B">
      <w:pPr>
        <w:pStyle w:val="Standard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9F4514" w14:textId="2585E3D4" w:rsidR="004B3EEA" w:rsidRPr="0055583C" w:rsidRDefault="00F0171B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1.3 </w:t>
      </w:r>
      <w:r w:rsidR="004B3EEA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Внедрение программы групповых занятий с инструктором ЛФК «Здоровая спина» и «Здоровые суставы».</w:t>
      </w:r>
    </w:p>
    <w:p w14:paraId="57CB7C11" w14:textId="77777777" w:rsidR="00DE6D8A" w:rsidRDefault="00C92BA9" w:rsidP="00DE6D8A">
      <w:pPr>
        <w:pStyle w:val="Standard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bookmarkStart w:id="8" w:name="_Hlk221528682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третьем квартале 2025г были успешно внедрены и реализованы новые </w:t>
      </w:r>
      <w:r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программы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групповых занятий с инструктором ЛФК «Здоровая спина» и «Здоровые суставы»</w:t>
      </w:r>
      <w:r w:rsidRPr="0055583C">
        <w:rPr>
          <w:rFonts w:ascii="Times New Roman" w:hAnsi="Times New Roman" w:cs="Times New Roman"/>
          <w:sz w:val="28"/>
          <w:szCs w:val="28"/>
        </w:rPr>
        <w:t>. Групповые занятия имеют серьезное значение в реабилитации пациентов геронтологического профиля, целью которых являются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A61FA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восстановление и улучшение подвижности суставов, укрепление мышц, развитие координации и гибкости у получателей социальных услуг, а также поддержания здоровья и психоэмоционального состояния в целом.</w:t>
      </w:r>
    </w:p>
    <w:bookmarkEnd w:id="8"/>
    <w:p w14:paraId="67CBE198" w14:textId="7E120E24" w:rsidR="00DE6D8A" w:rsidRDefault="00C92BA9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E6D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Занятия проводятся малыми группами (3-4 человека в группе), и направлены на </w:t>
      </w:r>
      <w:r w:rsidR="002A61FA" w:rsidRPr="0055583C">
        <w:rPr>
          <w:rFonts w:ascii="Times New Roman" w:hAnsi="Times New Roman" w:cs="Times New Roman"/>
          <w:sz w:val="28"/>
          <w:szCs w:val="28"/>
        </w:rPr>
        <w:t>выработк</w:t>
      </w:r>
      <w:r w:rsidRPr="0055583C">
        <w:rPr>
          <w:rFonts w:ascii="Times New Roman" w:hAnsi="Times New Roman" w:cs="Times New Roman"/>
          <w:sz w:val="28"/>
          <w:szCs w:val="28"/>
        </w:rPr>
        <w:t>у</w:t>
      </w:r>
      <w:r w:rsidR="002A61FA" w:rsidRPr="0055583C">
        <w:rPr>
          <w:rFonts w:ascii="Times New Roman" w:hAnsi="Times New Roman" w:cs="Times New Roman"/>
          <w:sz w:val="28"/>
          <w:szCs w:val="28"/>
        </w:rPr>
        <w:t xml:space="preserve"> выносливости </w:t>
      </w:r>
      <w:r w:rsidR="0005335E" w:rsidRPr="0055583C">
        <w:rPr>
          <w:rFonts w:ascii="Times New Roman" w:hAnsi="Times New Roman" w:cs="Times New Roman"/>
          <w:sz w:val="28"/>
          <w:szCs w:val="28"/>
        </w:rPr>
        <w:t>к физическим</w:t>
      </w:r>
      <w:r w:rsidR="002A61FA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sz w:val="28"/>
          <w:szCs w:val="28"/>
        </w:rPr>
        <w:t>нагрузкам</w:t>
      </w:r>
      <w:r w:rsidR="002A61FA" w:rsidRPr="0055583C">
        <w:rPr>
          <w:rFonts w:ascii="Times New Roman" w:hAnsi="Times New Roman" w:cs="Times New Roman"/>
          <w:sz w:val="28"/>
          <w:szCs w:val="28"/>
        </w:rPr>
        <w:t xml:space="preserve">, улучшение </w:t>
      </w:r>
      <w:r w:rsidRPr="0055583C">
        <w:rPr>
          <w:rFonts w:ascii="Times New Roman" w:hAnsi="Times New Roman" w:cs="Times New Roman"/>
          <w:sz w:val="28"/>
          <w:szCs w:val="28"/>
        </w:rPr>
        <w:t xml:space="preserve">трофики </w:t>
      </w:r>
      <w:r w:rsidR="00BC61B5" w:rsidRPr="0055583C">
        <w:rPr>
          <w:rFonts w:ascii="Times New Roman" w:hAnsi="Times New Roman" w:cs="Times New Roman"/>
          <w:sz w:val="28"/>
          <w:szCs w:val="28"/>
        </w:rPr>
        <w:t xml:space="preserve">тканей, нервно-мышечной координации, а также предупреждение вторичных изменений в суставах, атрофии мышц, появления контрактур. </w:t>
      </w:r>
    </w:p>
    <w:p w14:paraId="39C595F7" w14:textId="34637D54" w:rsidR="002A61FA" w:rsidRDefault="00BC61B5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_Hlk221528764"/>
      <w:r w:rsidRPr="0055583C">
        <w:rPr>
          <w:rFonts w:ascii="Times New Roman" w:hAnsi="Times New Roman" w:cs="Times New Roman"/>
          <w:sz w:val="28"/>
          <w:szCs w:val="28"/>
        </w:rPr>
        <w:t>За 2025 год групповые занятия посетили 22 получателя социальных услуг.</w:t>
      </w:r>
    </w:p>
    <w:bookmarkEnd w:id="9"/>
    <w:p w14:paraId="4289A2FE" w14:textId="77777777" w:rsidR="00DE6D8A" w:rsidRPr="0055583C" w:rsidRDefault="00DE6D8A" w:rsidP="00DE6D8A">
      <w:pPr>
        <w:pStyle w:val="Standard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326CE11C" w14:textId="1C30E995" w:rsidR="00BC61B5" w:rsidRPr="0055583C" w:rsidRDefault="00DE6D8A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1.4 </w:t>
      </w:r>
      <w:r w:rsidR="00BC61B5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Внедрение программы, разработанной для </w:t>
      </w:r>
      <w:bookmarkStart w:id="10" w:name="_Hlk221528850"/>
      <w:r w:rsidR="00BC61B5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 xml:space="preserve">ранней реабилитации, после перенесенной ампутации конечностей, подготовки к протезированию и </w:t>
      </w:r>
      <w:r w:rsidR="00BC61B5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lastRenderedPageBreak/>
        <w:t>восстановлению после протезирования</w:t>
      </w:r>
      <w:bookmarkEnd w:id="10"/>
      <w:r w:rsidR="00BC61B5" w:rsidRPr="0055583C"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  <w:t>.</w:t>
      </w:r>
    </w:p>
    <w:p w14:paraId="48CA9FB4" w14:textId="570ADFB3" w:rsidR="00DE6D8A" w:rsidRDefault="00BC61B5" w:rsidP="00DE6D8A">
      <w:pPr>
        <w:pStyle w:val="Standard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четвертом</w:t>
      </w:r>
      <w:r w:rsidR="00841A63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квартале 2025 года в </w:t>
      </w:r>
      <w:r w:rsidR="00841A63" w:rsidRPr="0055583C">
        <w:rPr>
          <w:rFonts w:ascii="Times New Roman" w:hAnsi="Times New Roman" w:cs="Times New Roman"/>
          <w:sz w:val="28"/>
          <w:szCs w:val="28"/>
        </w:rPr>
        <w:t xml:space="preserve">Ставропольском краевом геронтологическом центре была реализована программа реабилитации, для получателей социальных услуг, перенесших ампутацию конечностей. </w:t>
      </w:r>
      <w:bookmarkStart w:id="11" w:name="_Hlk221528978"/>
      <w:r w:rsidR="0005335E" w:rsidRPr="0055583C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05335E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программа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направлена на </w:t>
      </w:r>
      <w:bookmarkStart w:id="12" w:name="_Hlk221529166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ускорение восстановления мягких тканей</w:t>
      </w:r>
      <w:bookmarkEnd w:id="12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снятия отека в месте послеоперационного рубца, укрепление опорной части культи, </w:t>
      </w:r>
      <w:bookmarkStart w:id="13" w:name="_Hlk221529201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увеличение подвижности</w:t>
      </w:r>
      <w:bookmarkEnd w:id="13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а также </w:t>
      </w:r>
      <w:bookmarkStart w:id="14" w:name="_Hlk221529131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улучшение психоэмоционального состояния после перенесенной ампутации у получателей социальных услуг</w:t>
      </w:r>
      <w:bookmarkEnd w:id="14"/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25607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14:paraId="3EFD8244" w14:textId="77777777" w:rsidR="00DE6D8A" w:rsidRDefault="00256076" w:rsidP="00DE6D8A"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bookmarkStart w:id="15" w:name="_Hlk221529026"/>
      <w:bookmarkEnd w:id="11"/>
      <w:r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>Благодаря с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очетанию комплекса дозированных физических нагрузок, методов физиотерапии и курса массажа</w:t>
      </w:r>
      <w:r w:rsidR="00841A63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в </w:t>
      </w:r>
      <w:r w:rsidR="00841A63"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>данной реабилитационной методик</w:t>
      </w:r>
      <w:r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>е,</w:t>
      </w:r>
      <w:r w:rsidR="00841A63"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 у пациентов наблюдается улучшение двигательной активности</w:t>
      </w:r>
      <w:r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, </w:t>
      </w:r>
      <w:r w:rsidR="00841A63"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 xml:space="preserve">снижение мышечных спазмов и напряжения, болезненности. </w:t>
      </w:r>
    </w:p>
    <w:p w14:paraId="312414E3" w14:textId="205D867F" w:rsidR="00841A63" w:rsidRPr="0055583C" w:rsidRDefault="00294BD5" w:rsidP="00DE6D8A"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  <w:lang w:bidi="ar-SA"/>
        </w:rPr>
      </w:pPr>
      <w:r w:rsidRPr="0055583C">
        <w:rPr>
          <w:rFonts w:ascii="Times New Roman" w:hAnsi="Times New Roman" w:cs="Times New Roman"/>
          <w:color w:val="000000"/>
          <w:sz w:val="28"/>
          <w:szCs w:val="28"/>
          <w:lang w:bidi="ar-SA"/>
        </w:rPr>
        <w:t>Программу реабилитации после ампутации конечности прошли 5 человек.</w:t>
      </w:r>
    </w:p>
    <w:bookmarkEnd w:id="15"/>
    <w:p w14:paraId="39E8C02A" w14:textId="50420AED" w:rsidR="00BC61B5" w:rsidRPr="0055583C" w:rsidRDefault="00BC61B5" w:rsidP="0055583C">
      <w:pPr>
        <w:pStyle w:val="Standar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0EF0D81B" w14:textId="15EDEC30" w:rsidR="009250C0" w:rsidRDefault="009250C0" w:rsidP="00DE6D8A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5583C">
        <w:rPr>
          <w:rFonts w:ascii="Times New Roman" w:hAnsi="Times New Roman" w:cs="Times New Roman"/>
          <w:sz w:val="28"/>
          <w:szCs w:val="28"/>
          <w:u w:val="single"/>
        </w:rPr>
        <w:t>Организация семинаров для профессионального сообщества: медицинских сотрудников, психологов учреждений, подведомственных МТ и СЗ населения СК, работников практического здравоохранения, ученых медицинского университета.</w:t>
      </w:r>
    </w:p>
    <w:p w14:paraId="5FE48014" w14:textId="77777777" w:rsidR="00DE6D8A" w:rsidRPr="0055583C" w:rsidRDefault="00DE6D8A" w:rsidP="00DE6D8A">
      <w:pPr>
        <w:pStyle w:val="Standard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14:paraId="5450B58B" w14:textId="1B686808" w:rsidR="00636948" w:rsidRDefault="0005335E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Согласно плану</w:t>
      </w:r>
      <w:r w:rsidR="00636948" w:rsidRPr="0055583C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организационно-методической работы </w:t>
      </w:r>
      <w:r w:rsidR="00345A4F" w:rsidRPr="0055583C">
        <w:rPr>
          <w:rFonts w:ascii="Times New Roman" w:hAnsi="Times New Roman" w:cs="Times New Roman"/>
          <w:sz w:val="28"/>
          <w:szCs w:val="28"/>
        </w:rPr>
        <w:t>ГБСУСОН «Ставропольского краевого геронтологического центра»</w:t>
      </w:r>
      <w:r w:rsidR="00636948" w:rsidRPr="0055583C">
        <w:rPr>
          <w:rFonts w:ascii="Times New Roman" w:hAnsi="Times New Roman" w:cs="Times New Roman"/>
          <w:sz w:val="28"/>
          <w:szCs w:val="28"/>
        </w:rPr>
        <w:t>, в режиме базового учреждения на 2025 год, проведены 4 межведомственные научно-практические конференции для медицинских работников социальных учреждений и лечебно-профилактических учреждений города и края:</w:t>
      </w:r>
    </w:p>
    <w:p w14:paraId="49A60A51" w14:textId="77777777" w:rsidR="00DE6D8A" w:rsidRPr="0055583C" w:rsidRDefault="00DE6D8A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p w14:paraId="6B7BB496" w14:textId="12D6C503" w:rsidR="00963DC6" w:rsidRDefault="009133A1" w:rsidP="0055583C">
      <w:pPr>
        <w:pStyle w:val="Standar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5583C">
        <w:rPr>
          <w:rFonts w:ascii="Times New Roman" w:hAnsi="Times New Roman" w:cs="Times New Roman"/>
          <w:sz w:val="28"/>
          <w:szCs w:val="28"/>
        </w:rPr>
        <w:t>2</w:t>
      </w:r>
      <w:r w:rsidR="00963DC6" w:rsidRPr="0055583C">
        <w:rPr>
          <w:rFonts w:ascii="Times New Roman" w:hAnsi="Times New Roman" w:cs="Times New Roman"/>
          <w:sz w:val="28"/>
          <w:szCs w:val="28"/>
        </w:rPr>
        <w:t>1</w:t>
      </w:r>
      <w:r w:rsidRPr="0055583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963DC6" w:rsidRPr="0055583C">
        <w:rPr>
          <w:rFonts w:ascii="Times New Roman" w:hAnsi="Times New Roman" w:cs="Times New Roman"/>
          <w:sz w:val="28"/>
          <w:szCs w:val="28"/>
        </w:rPr>
        <w:t>5</w:t>
      </w:r>
      <w:r w:rsidRPr="005558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1D8B" w:rsidRPr="0055583C">
        <w:rPr>
          <w:rFonts w:ascii="Times New Roman" w:hAnsi="Times New Roman" w:cs="Times New Roman"/>
          <w:sz w:val="28"/>
          <w:szCs w:val="28"/>
        </w:rPr>
        <w:t>прошла научно-практическая конференция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краевого уровня на тему: 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«Боль-междисциплинарная проблема. Хронический болевой синдром в гериатрической практике».</w:t>
      </w:r>
    </w:p>
    <w:p w14:paraId="06AF8E6E" w14:textId="77777777" w:rsidR="00DE6D8A" w:rsidRPr="0055583C" w:rsidRDefault="00DE6D8A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A753B83" w14:textId="1A0A715A" w:rsidR="00963DC6" w:rsidRDefault="009250C0" w:rsidP="0055583C">
      <w:pPr>
        <w:pStyle w:val="Standar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5583C">
        <w:rPr>
          <w:rFonts w:ascii="Times New Roman" w:hAnsi="Times New Roman" w:cs="Times New Roman"/>
          <w:sz w:val="28"/>
          <w:szCs w:val="28"/>
        </w:rPr>
        <w:t>2</w:t>
      </w:r>
      <w:r w:rsidR="00963DC6" w:rsidRPr="0055583C">
        <w:rPr>
          <w:rFonts w:ascii="Times New Roman" w:hAnsi="Times New Roman" w:cs="Times New Roman"/>
          <w:sz w:val="28"/>
          <w:szCs w:val="28"/>
        </w:rPr>
        <w:t>7</w:t>
      </w:r>
      <w:r w:rsidRPr="0055583C">
        <w:rPr>
          <w:rFonts w:ascii="Times New Roman" w:hAnsi="Times New Roman" w:cs="Times New Roman"/>
          <w:sz w:val="28"/>
          <w:szCs w:val="28"/>
        </w:rPr>
        <w:t xml:space="preserve"> июня 2</w:t>
      </w:r>
      <w:r w:rsidR="00951D8B" w:rsidRPr="0055583C">
        <w:rPr>
          <w:rFonts w:ascii="Times New Roman" w:hAnsi="Times New Roman" w:cs="Times New Roman"/>
          <w:sz w:val="28"/>
          <w:szCs w:val="28"/>
        </w:rPr>
        <w:t>02</w:t>
      </w:r>
      <w:r w:rsidR="00963DC6" w:rsidRPr="0055583C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951D8B" w:rsidRPr="0055583C">
        <w:rPr>
          <w:rFonts w:ascii="Times New Roman" w:hAnsi="Times New Roman" w:cs="Times New Roman"/>
          <w:sz w:val="28"/>
          <w:szCs w:val="28"/>
        </w:rPr>
        <w:t xml:space="preserve">состоялась научно-практическая конференция на тему 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«Социально-значимые заболевания. Вызовы 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 w:bidi="ar-SA"/>
        </w:rPr>
        <w:t>XXI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века. Персонализированный подход к лечению и профилактике заболеваний в терапевтической и общей врачебной практике у лиц геронтологического профиля».</w:t>
      </w:r>
    </w:p>
    <w:p w14:paraId="1A49A0BB" w14:textId="77777777" w:rsidR="00DE6D8A" w:rsidRPr="0055583C" w:rsidRDefault="00DE6D8A" w:rsidP="0055583C">
      <w:pPr>
        <w:pStyle w:val="Standar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2F6FAF65" w14:textId="4F6A5ABB" w:rsidR="00D61924" w:rsidRDefault="00D61924" w:rsidP="0055583C">
      <w:pPr>
        <w:pStyle w:val="Standar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5583C">
        <w:rPr>
          <w:rFonts w:ascii="Times New Roman" w:hAnsi="Times New Roman" w:cs="Times New Roman"/>
          <w:sz w:val="28"/>
          <w:szCs w:val="28"/>
        </w:rPr>
        <w:t>0</w:t>
      </w:r>
      <w:r w:rsidR="00963DC6" w:rsidRPr="0055583C">
        <w:rPr>
          <w:rFonts w:ascii="Times New Roman" w:hAnsi="Times New Roman" w:cs="Times New Roman"/>
          <w:sz w:val="28"/>
          <w:szCs w:val="28"/>
        </w:rPr>
        <w:t>3</w:t>
      </w:r>
      <w:r w:rsidRPr="0055583C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963DC6" w:rsidRPr="0055583C">
        <w:rPr>
          <w:rFonts w:ascii="Times New Roman" w:hAnsi="Times New Roman" w:cs="Times New Roman"/>
          <w:sz w:val="28"/>
          <w:szCs w:val="28"/>
        </w:rPr>
        <w:t>5</w:t>
      </w:r>
      <w:r w:rsidRPr="0055583C">
        <w:rPr>
          <w:rFonts w:ascii="Times New Roman" w:hAnsi="Times New Roman" w:cs="Times New Roman"/>
          <w:sz w:val="28"/>
          <w:szCs w:val="28"/>
        </w:rPr>
        <w:t xml:space="preserve"> года проведена научно-практическая конференция на тему </w:t>
      </w:r>
      <w:r w:rsidR="00477C32" w:rsidRPr="0055583C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тему: «Полимо</w:t>
      </w:r>
      <w:r w:rsidR="00963DC6" w:rsidRPr="0055583C">
        <w:rPr>
          <w:rFonts w:ascii="Times New Roman" w:hAnsi="Times New Roman" w:cs="Times New Roman"/>
          <w:sz w:val="28"/>
          <w:szCs w:val="28"/>
        </w:rPr>
        <w:t>р</w:t>
      </w:r>
      <w:r w:rsidR="00963DC6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бидность в гериатрической практике: пожилой пациент, качество жизни и долголетие».</w:t>
      </w:r>
    </w:p>
    <w:p w14:paraId="65BD96B0" w14:textId="77777777" w:rsidR="00DE6D8A" w:rsidRPr="0055583C" w:rsidRDefault="00DE6D8A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F2FA6CB" w14:textId="321E771D" w:rsidR="00DE6D8A" w:rsidRPr="0055583C" w:rsidRDefault="00963DC6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19</w:t>
      </w:r>
      <w:r w:rsidR="00F87324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462FF4" w:rsidRPr="0055583C">
        <w:rPr>
          <w:rFonts w:ascii="Times New Roman" w:hAnsi="Times New Roman" w:cs="Times New Roman"/>
          <w:sz w:val="28"/>
          <w:szCs w:val="28"/>
        </w:rPr>
        <w:t>декабря 20</w:t>
      </w:r>
      <w:r w:rsidR="00F87324" w:rsidRPr="0055583C">
        <w:rPr>
          <w:rFonts w:ascii="Times New Roman" w:hAnsi="Times New Roman" w:cs="Times New Roman"/>
          <w:sz w:val="28"/>
          <w:szCs w:val="28"/>
        </w:rPr>
        <w:t>2</w:t>
      </w:r>
      <w:r w:rsidRPr="0055583C">
        <w:rPr>
          <w:rFonts w:ascii="Times New Roman" w:hAnsi="Times New Roman" w:cs="Times New Roman"/>
          <w:sz w:val="28"/>
          <w:szCs w:val="28"/>
        </w:rPr>
        <w:t>5</w:t>
      </w:r>
      <w:r w:rsidR="00636948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F87324" w:rsidRPr="0055583C">
        <w:rPr>
          <w:rFonts w:ascii="Times New Roman" w:hAnsi="Times New Roman" w:cs="Times New Roman"/>
          <w:sz w:val="28"/>
          <w:szCs w:val="28"/>
        </w:rPr>
        <w:t>года</w:t>
      </w:r>
      <w:r w:rsidR="007A0A33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7C5841" w:rsidRPr="0055583C">
        <w:rPr>
          <w:rFonts w:ascii="Times New Roman" w:hAnsi="Times New Roman" w:cs="Times New Roman"/>
          <w:sz w:val="28"/>
          <w:szCs w:val="28"/>
        </w:rPr>
        <w:t>состоялся семинар</w:t>
      </w:r>
      <w:r w:rsidR="00462FF4" w:rsidRPr="0055583C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«Лечение и профилактика хронических заболеваний и их осложнений </w:t>
      </w:r>
      <w:r w:rsidRPr="0055583C">
        <w:rPr>
          <w:rFonts w:ascii="Times New Roman" w:hAnsi="Times New Roman" w:cs="Times New Roman"/>
          <w:sz w:val="28"/>
          <w:szCs w:val="28"/>
        </w:rPr>
        <w:t>у лиц пожилого и старческого возраста».</w:t>
      </w:r>
    </w:p>
    <w:p w14:paraId="3022055F" w14:textId="0A4836B7" w:rsidR="00636948" w:rsidRPr="0055583C" w:rsidRDefault="00217464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В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 семинарах  приняли научные сотрудники практической медицины, сотрудники кафедры медико-социальной экспертизы и реабилитации с курсом гериатрии, кафедры </w:t>
      </w:r>
      <w:r w:rsidR="00963DC6" w:rsidRPr="00555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терапии с курсом</w:t>
      </w:r>
      <w:r w:rsidR="00E47C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47C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</w:t>
      </w:r>
      <w:r w:rsidR="00963DC6" w:rsidRPr="00555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иетологии Ставропольского государственного медицинского университета</w:t>
      </w:r>
      <w:r w:rsidR="009250C0" w:rsidRPr="0055583C">
        <w:rPr>
          <w:rFonts w:ascii="Times New Roman" w:hAnsi="Times New Roman" w:cs="Times New Roman"/>
          <w:sz w:val="28"/>
          <w:szCs w:val="28"/>
        </w:rPr>
        <w:t xml:space="preserve">, </w:t>
      </w:r>
      <w:r w:rsidR="00963DC6" w:rsidRPr="00555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кафедры факультетской терапии Ставропольского государственного медицинского университета, </w:t>
      </w:r>
      <w:r w:rsidR="00636948" w:rsidRPr="00555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кафедры неврологии, нейрохирургии и медицинской генетики </w:t>
      </w:r>
      <w:r w:rsidR="00636948" w:rsidRPr="0055583C">
        <w:rPr>
          <w:rFonts w:ascii="Times New Roman" w:hAnsi="Times New Roman" w:cs="Times New Roman"/>
          <w:sz w:val="28"/>
          <w:szCs w:val="28"/>
        </w:rPr>
        <w:t>Ставропольского государственного медицинского университета, а также практикующие врачи из учреждений здравоохранения.</w:t>
      </w:r>
    </w:p>
    <w:p w14:paraId="489F4226" w14:textId="1FC88518" w:rsidR="009250C0" w:rsidRDefault="009250C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 xml:space="preserve">Сотрудники СКГЦ традиционно поделились своим опытом по данной тематике с коллегами. Интерес к семинарам </w:t>
      </w:r>
      <w:r w:rsidR="00636948" w:rsidRPr="0055583C">
        <w:rPr>
          <w:rFonts w:ascii="Times New Roman" w:hAnsi="Times New Roman" w:cs="Times New Roman"/>
          <w:sz w:val="28"/>
          <w:szCs w:val="28"/>
        </w:rPr>
        <w:t>остается неизменно высоким</w:t>
      </w:r>
      <w:r w:rsidRPr="0055583C">
        <w:rPr>
          <w:rFonts w:ascii="Times New Roman" w:hAnsi="Times New Roman" w:cs="Times New Roman"/>
          <w:sz w:val="28"/>
          <w:szCs w:val="28"/>
        </w:rPr>
        <w:t>, их посещают не только медицинские сотрудники учреждений, подведомственных МТ и СЗ населения СК, но и учреждений здравоохранения. Явка слушателей на семинары стабильно высокая.</w:t>
      </w:r>
    </w:p>
    <w:p w14:paraId="2DD6D688" w14:textId="77777777" w:rsidR="00DE6D8A" w:rsidRPr="0055583C" w:rsidRDefault="00DE6D8A" w:rsidP="0055583C">
      <w:pPr>
        <w:pStyle w:val="Standard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14:paraId="20B98A71" w14:textId="77777777" w:rsidR="009250C0" w:rsidRDefault="009250C0" w:rsidP="00DE6D8A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5583C">
        <w:rPr>
          <w:rFonts w:ascii="Times New Roman" w:hAnsi="Times New Roman" w:cs="Times New Roman"/>
          <w:sz w:val="28"/>
          <w:szCs w:val="28"/>
          <w:u w:val="single"/>
        </w:rPr>
        <w:t>Разработка методических рекомендаций по результатам проведенных семинаров.</w:t>
      </w:r>
    </w:p>
    <w:p w14:paraId="4CEA2AD4" w14:textId="77777777" w:rsidR="00DE6D8A" w:rsidRPr="0055583C" w:rsidRDefault="00DE6D8A" w:rsidP="00DE6D8A">
      <w:pPr>
        <w:pStyle w:val="Standard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14:paraId="4A2A255B" w14:textId="1EBF863D" w:rsidR="002F4E64" w:rsidRPr="0055583C" w:rsidRDefault="00345A4F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 xml:space="preserve">27 марта </w:t>
      </w:r>
      <w:r w:rsidR="002F4E64" w:rsidRPr="0055583C">
        <w:rPr>
          <w:rFonts w:ascii="Times New Roman" w:hAnsi="Times New Roman" w:cs="Times New Roman"/>
          <w:sz w:val="28"/>
          <w:szCs w:val="28"/>
        </w:rPr>
        <w:t>202</w:t>
      </w:r>
      <w:r w:rsidRPr="0055583C">
        <w:rPr>
          <w:rFonts w:ascii="Times New Roman" w:hAnsi="Times New Roman" w:cs="Times New Roman"/>
          <w:sz w:val="28"/>
          <w:szCs w:val="28"/>
        </w:rPr>
        <w:t>5</w:t>
      </w:r>
      <w:r w:rsidR="002F4E64" w:rsidRPr="0055583C">
        <w:rPr>
          <w:rFonts w:ascii="Times New Roman" w:hAnsi="Times New Roman" w:cs="Times New Roman"/>
          <w:sz w:val="28"/>
          <w:szCs w:val="28"/>
        </w:rPr>
        <w:t xml:space="preserve"> года издано методическое пособие: </w:t>
      </w:r>
      <w:r w:rsidRPr="0055583C">
        <w:rPr>
          <w:rFonts w:ascii="Times New Roman" w:hAnsi="Times New Roman" w:cs="Times New Roman"/>
          <w:sz w:val="28"/>
          <w:szCs w:val="28"/>
        </w:rPr>
        <w:t>«Боль-междисциплинарная проблема. Хронический болевой синдром в гериатрической практике»</w:t>
      </w:r>
      <w:r w:rsidR="002F4E64" w:rsidRPr="0055583C">
        <w:rPr>
          <w:rFonts w:ascii="Times New Roman" w:hAnsi="Times New Roman" w:cs="Times New Roman"/>
          <w:sz w:val="28"/>
          <w:szCs w:val="28"/>
        </w:rPr>
        <w:t xml:space="preserve">, </w:t>
      </w:r>
      <w:r w:rsidR="007C5841" w:rsidRPr="0055583C">
        <w:rPr>
          <w:rFonts w:ascii="Times New Roman" w:hAnsi="Times New Roman" w:cs="Times New Roman"/>
          <w:sz w:val="28"/>
          <w:szCs w:val="28"/>
        </w:rPr>
        <w:t>тиражом</w:t>
      </w:r>
      <w:r w:rsidR="002F4E64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sz w:val="28"/>
          <w:szCs w:val="28"/>
        </w:rPr>
        <w:t>40</w:t>
      </w:r>
      <w:r w:rsidR="002F4E64" w:rsidRPr="0055583C">
        <w:rPr>
          <w:rFonts w:ascii="Times New Roman" w:hAnsi="Times New Roman" w:cs="Times New Roman"/>
          <w:sz w:val="28"/>
          <w:szCs w:val="28"/>
        </w:rPr>
        <w:t xml:space="preserve"> экземпляров</w:t>
      </w:r>
      <w:r w:rsidR="008171EB">
        <w:rPr>
          <w:rFonts w:ascii="Times New Roman" w:hAnsi="Times New Roman" w:cs="Times New Roman"/>
          <w:sz w:val="28"/>
          <w:szCs w:val="28"/>
        </w:rPr>
        <w:t>.</w:t>
      </w:r>
    </w:p>
    <w:p w14:paraId="7960C549" w14:textId="2FAAEA41" w:rsidR="008171EB" w:rsidRDefault="00560C2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0</w:t>
      </w:r>
      <w:r w:rsidR="00345A4F" w:rsidRPr="0055583C">
        <w:rPr>
          <w:rFonts w:ascii="Times New Roman" w:hAnsi="Times New Roman" w:cs="Times New Roman"/>
          <w:sz w:val="28"/>
          <w:szCs w:val="28"/>
        </w:rPr>
        <w:t>4</w:t>
      </w:r>
      <w:r w:rsidRPr="0055583C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345A4F" w:rsidRPr="0055583C">
        <w:rPr>
          <w:rFonts w:ascii="Times New Roman" w:hAnsi="Times New Roman" w:cs="Times New Roman"/>
          <w:sz w:val="28"/>
          <w:szCs w:val="28"/>
        </w:rPr>
        <w:t>5</w:t>
      </w:r>
      <w:r w:rsidRPr="0055583C">
        <w:rPr>
          <w:rFonts w:ascii="Times New Roman" w:hAnsi="Times New Roman" w:cs="Times New Roman"/>
          <w:sz w:val="28"/>
          <w:szCs w:val="28"/>
        </w:rPr>
        <w:t xml:space="preserve"> года издано методическое пособие </w:t>
      </w:r>
      <w:r w:rsidR="00345A4F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«Социально-значимые заболевания. Вызовы </w:t>
      </w:r>
      <w:r w:rsidR="00345A4F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 w:bidi="ar-SA"/>
        </w:rPr>
        <w:t>XXI</w:t>
      </w:r>
      <w:r w:rsidR="00345A4F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века. Персонализированный подход к лечению и профилактике заболеваний в терапевтической и общей врачебной практике у лиц геронтологического профиля»</w:t>
      </w:r>
      <w:r w:rsidRPr="0055583C">
        <w:rPr>
          <w:rFonts w:ascii="Times New Roman" w:hAnsi="Times New Roman" w:cs="Times New Roman"/>
          <w:sz w:val="28"/>
          <w:szCs w:val="28"/>
        </w:rPr>
        <w:t>,</w:t>
      </w:r>
      <w:r w:rsidR="008171EB">
        <w:rPr>
          <w:rFonts w:ascii="Times New Roman" w:hAnsi="Times New Roman" w:cs="Times New Roman"/>
          <w:sz w:val="28"/>
          <w:szCs w:val="28"/>
        </w:rPr>
        <w:t xml:space="preserve"> тиражом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8171EB" w:rsidRPr="0055583C">
        <w:rPr>
          <w:rFonts w:ascii="Times New Roman" w:hAnsi="Times New Roman" w:cs="Times New Roman"/>
          <w:sz w:val="28"/>
          <w:szCs w:val="28"/>
        </w:rPr>
        <w:t>40 экземпляров</w:t>
      </w:r>
      <w:r w:rsidR="008171EB">
        <w:rPr>
          <w:rFonts w:ascii="Times New Roman" w:hAnsi="Times New Roman" w:cs="Times New Roman"/>
          <w:sz w:val="28"/>
          <w:szCs w:val="28"/>
        </w:rPr>
        <w:t>.</w:t>
      </w:r>
    </w:p>
    <w:p w14:paraId="08320AAB" w14:textId="169F9251" w:rsidR="008165E9" w:rsidRPr="0055583C" w:rsidRDefault="00345A4F" w:rsidP="00DE6D8A">
      <w:pPr>
        <w:pStyle w:val="Standard"/>
        <w:ind w:firstLine="709"/>
        <w:rPr>
          <w:rFonts w:ascii="Times New Roman" w:eastAsia="SimSun" w:hAnsi="Times New Roman" w:cs="Times New Roman"/>
          <w:kern w:val="1"/>
          <w:sz w:val="28"/>
          <w:szCs w:val="28"/>
          <w:lang w:eastAsia="hi-IN"/>
        </w:rPr>
      </w:pPr>
      <w:r w:rsidRPr="0055583C">
        <w:rPr>
          <w:rFonts w:ascii="Times New Roman" w:hAnsi="Times New Roman" w:cs="Times New Roman"/>
          <w:sz w:val="28"/>
          <w:szCs w:val="28"/>
        </w:rPr>
        <w:t>21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Pr="0055583C">
        <w:rPr>
          <w:rFonts w:ascii="Times New Roman" w:hAnsi="Times New Roman" w:cs="Times New Roman"/>
          <w:sz w:val="28"/>
          <w:szCs w:val="28"/>
        </w:rPr>
        <w:t>5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года издано методическое пособие: 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="0005335E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Полиморбидность</w:t>
      </w:r>
      <w:r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гериатрической практике: пожилой пациент, качество жизни и долголетие»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, </w:t>
      </w:r>
      <w:r w:rsidRPr="0055583C">
        <w:rPr>
          <w:rFonts w:ascii="Times New Roman" w:hAnsi="Times New Roman" w:cs="Times New Roman"/>
          <w:sz w:val="28"/>
          <w:szCs w:val="28"/>
        </w:rPr>
        <w:t xml:space="preserve">тиражом </w:t>
      </w:r>
      <w:r w:rsidR="008171EB">
        <w:rPr>
          <w:rFonts w:ascii="Times New Roman" w:hAnsi="Times New Roman" w:cs="Times New Roman"/>
          <w:sz w:val="28"/>
          <w:szCs w:val="28"/>
        </w:rPr>
        <w:t>40</w:t>
      </w:r>
      <w:r w:rsidRPr="0055583C">
        <w:rPr>
          <w:rFonts w:ascii="Times New Roman" w:hAnsi="Times New Roman" w:cs="Times New Roman"/>
          <w:sz w:val="28"/>
          <w:szCs w:val="28"/>
        </w:rPr>
        <w:t xml:space="preserve"> экземпляров</w:t>
      </w:r>
      <w:r w:rsidR="008171EB">
        <w:rPr>
          <w:rFonts w:ascii="Times New Roman" w:hAnsi="Times New Roman" w:cs="Times New Roman"/>
          <w:sz w:val="28"/>
          <w:szCs w:val="28"/>
        </w:rPr>
        <w:t>.</w:t>
      </w:r>
    </w:p>
    <w:p w14:paraId="7476C054" w14:textId="38CE0A2E" w:rsidR="00DE6D8A" w:rsidRDefault="0049246C" w:rsidP="0055583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E47C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0A33" w:rsidRPr="00E47CDA">
        <w:rPr>
          <w:rFonts w:ascii="Times New Roman" w:hAnsi="Times New Roman" w:cs="Times New Roman"/>
          <w:sz w:val="28"/>
          <w:szCs w:val="28"/>
        </w:rPr>
        <w:t>1</w:t>
      </w:r>
      <w:r w:rsidR="00E47CDA" w:rsidRPr="00E47CDA">
        <w:rPr>
          <w:rFonts w:ascii="Times New Roman" w:hAnsi="Times New Roman" w:cs="Times New Roman"/>
          <w:sz w:val="28"/>
          <w:szCs w:val="28"/>
        </w:rPr>
        <w:t>7</w:t>
      </w:r>
      <w:r w:rsidR="007A0A33" w:rsidRPr="00E47CDA">
        <w:rPr>
          <w:rFonts w:ascii="Times New Roman" w:hAnsi="Times New Roman" w:cs="Times New Roman"/>
          <w:sz w:val="28"/>
          <w:szCs w:val="28"/>
        </w:rPr>
        <w:t xml:space="preserve"> </w:t>
      </w:r>
      <w:r w:rsidR="008165E9" w:rsidRPr="00E47CDA">
        <w:rPr>
          <w:rFonts w:ascii="Times New Roman" w:hAnsi="Times New Roman" w:cs="Times New Roman"/>
          <w:sz w:val="28"/>
          <w:szCs w:val="28"/>
        </w:rPr>
        <w:t>декабря 202</w:t>
      </w:r>
      <w:r w:rsidR="00C04B57">
        <w:rPr>
          <w:rFonts w:ascii="Times New Roman" w:hAnsi="Times New Roman" w:cs="Times New Roman"/>
          <w:sz w:val="28"/>
          <w:szCs w:val="28"/>
        </w:rPr>
        <w:t>5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года издано методическое пособие: </w:t>
      </w:r>
      <w:r w:rsidR="00345A4F" w:rsidRPr="005558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«Лечение и профилактика хронических заболеваний и их осложнений </w:t>
      </w:r>
      <w:r w:rsidR="00345A4F" w:rsidRPr="0055583C">
        <w:rPr>
          <w:rFonts w:ascii="Times New Roman" w:hAnsi="Times New Roman" w:cs="Times New Roman"/>
          <w:sz w:val="28"/>
          <w:szCs w:val="28"/>
        </w:rPr>
        <w:t>у лиц пожилого и старческого возраста»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, </w:t>
      </w:r>
      <w:r w:rsidR="007C5841" w:rsidRPr="0055583C">
        <w:rPr>
          <w:rFonts w:ascii="Times New Roman" w:hAnsi="Times New Roman" w:cs="Times New Roman"/>
          <w:sz w:val="28"/>
          <w:szCs w:val="28"/>
        </w:rPr>
        <w:t>тиражом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8171EB" w:rsidRPr="0055583C">
        <w:rPr>
          <w:rFonts w:ascii="Times New Roman" w:hAnsi="Times New Roman" w:cs="Times New Roman"/>
          <w:sz w:val="28"/>
          <w:szCs w:val="28"/>
        </w:rPr>
        <w:t>40 экземпляров</w:t>
      </w:r>
      <w:r w:rsidR="007A0A33" w:rsidRPr="005558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80ED05" w14:textId="77777777" w:rsidR="00DE6D8A" w:rsidRPr="0055583C" w:rsidRDefault="00DE6D8A" w:rsidP="0055583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</w:p>
    <w:p w14:paraId="0900D457" w14:textId="43D7B0A9" w:rsidR="0031466C" w:rsidRDefault="009250C0" w:rsidP="00DE6D8A"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5583C">
        <w:rPr>
          <w:rFonts w:ascii="Times New Roman" w:hAnsi="Times New Roman" w:cs="Times New Roman"/>
          <w:color w:val="000000"/>
          <w:sz w:val="28"/>
          <w:szCs w:val="28"/>
        </w:rPr>
        <w:t>В сжатой и доступной форме освещены</w:t>
      </w:r>
      <w:r w:rsidR="008171EB">
        <w:rPr>
          <w:rFonts w:ascii="Times New Roman" w:hAnsi="Times New Roman" w:cs="Times New Roman"/>
          <w:color w:val="000000"/>
          <w:sz w:val="28"/>
          <w:szCs w:val="28"/>
        </w:rPr>
        <w:t xml:space="preserve"> вопросы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происхождения и развития возрастных изменений; созданы алгоритмы действий персонала в конкретных ситуациях и патологических состояниях. Данные методические пособия позволяют повысить компетенцию специалистов, работающих в социальной сфере, улучшить качество оказания услуг.</w:t>
      </w:r>
      <w:r w:rsidR="0031466C"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Все методические пособия были распространены среди</w:t>
      </w:r>
      <w:r w:rsidR="008171EB">
        <w:rPr>
          <w:rFonts w:ascii="Times New Roman" w:hAnsi="Times New Roman" w:cs="Times New Roman"/>
          <w:color w:val="000000"/>
          <w:sz w:val="28"/>
          <w:szCs w:val="28"/>
        </w:rPr>
        <w:t xml:space="preserve"> лекторов, слушателей, а также </w:t>
      </w:r>
      <w:r w:rsidR="0031466C" w:rsidRPr="0055583C">
        <w:rPr>
          <w:rFonts w:ascii="Times New Roman" w:hAnsi="Times New Roman" w:cs="Times New Roman"/>
          <w:color w:val="000000"/>
          <w:sz w:val="28"/>
          <w:szCs w:val="28"/>
        </w:rPr>
        <w:t>стационарных учреждений края.</w:t>
      </w:r>
    </w:p>
    <w:p w14:paraId="707A3456" w14:textId="77777777" w:rsidR="00DE6D8A" w:rsidRPr="0055583C" w:rsidRDefault="00DE6D8A" w:rsidP="00DE6D8A">
      <w:pPr>
        <w:pStyle w:val="Standar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FDEC56C" w14:textId="77777777" w:rsidR="009250C0" w:rsidRDefault="009250C0" w:rsidP="00DE6D8A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55583C">
        <w:rPr>
          <w:rFonts w:ascii="Times New Roman" w:hAnsi="Times New Roman" w:cs="Times New Roman"/>
          <w:sz w:val="28"/>
          <w:szCs w:val="28"/>
          <w:u w:val="single"/>
        </w:rPr>
        <w:t>Проведение профилактических осмотров посредством выездов мобильной бригады.</w:t>
      </w:r>
    </w:p>
    <w:p w14:paraId="12761B26" w14:textId="77777777" w:rsidR="00DE6D8A" w:rsidRPr="0055583C" w:rsidRDefault="00DE6D8A" w:rsidP="00DE6D8A">
      <w:pPr>
        <w:pStyle w:val="Standard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14:paraId="0942D4D0" w14:textId="0F309992" w:rsidR="008165E9" w:rsidRPr="0055583C" w:rsidRDefault="009250C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Оказана профессиональная помощь подведомственным учреждениям МТ и СЗ СК (в виде профилактических осмотров посредством выездов мобильной бригады</w:t>
      </w:r>
      <w:r w:rsidR="008165E9" w:rsidRPr="0055583C">
        <w:rPr>
          <w:rFonts w:ascii="Times New Roman" w:hAnsi="Times New Roman" w:cs="Times New Roman"/>
          <w:sz w:val="28"/>
          <w:szCs w:val="28"/>
        </w:rPr>
        <w:t>).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8165E9" w:rsidRPr="0055583C">
        <w:rPr>
          <w:rFonts w:ascii="Times New Roman" w:hAnsi="Times New Roman" w:cs="Times New Roman"/>
          <w:sz w:val="28"/>
          <w:szCs w:val="28"/>
        </w:rPr>
        <w:t>В 202</w:t>
      </w:r>
      <w:r w:rsidR="00345A4F" w:rsidRPr="0055583C">
        <w:rPr>
          <w:rFonts w:ascii="Times New Roman" w:hAnsi="Times New Roman" w:cs="Times New Roman"/>
          <w:sz w:val="28"/>
          <w:szCs w:val="28"/>
        </w:rPr>
        <w:t>5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году осуществлено 6 выездов мобильной бригады ГБСУСОН «СКГЦ» в подведомственные МТ и СЗСК и осмотрено 20</w:t>
      </w:r>
      <w:r w:rsidR="00DE1F10" w:rsidRPr="0055583C">
        <w:rPr>
          <w:rFonts w:ascii="Times New Roman" w:hAnsi="Times New Roman" w:cs="Times New Roman"/>
          <w:sz w:val="28"/>
          <w:szCs w:val="28"/>
        </w:rPr>
        <w:t>6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6B220B" w:rsidRPr="0055583C">
        <w:rPr>
          <w:rFonts w:ascii="Times New Roman" w:hAnsi="Times New Roman" w:cs="Times New Roman"/>
          <w:sz w:val="28"/>
          <w:szCs w:val="28"/>
        </w:rPr>
        <w:t>ей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социальных услуг:</w:t>
      </w:r>
    </w:p>
    <w:p w14:paraId="7C3EEC5D" w14:textId="14FE9B35" w:rsidR="00DE6D8A" w:rsidRPr="0055583C" w:rsidRDefault="00345A4F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26 апреля 2025</w:t>
      </w:r>
      <w:r w:rsidR="00DE1F10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8165E9" w:rsidRPr="0055583C">
        <w:rPr>
          <w:rFonts w:ascii="Times New Roman" w:hAnsi="Times New Roman" w:cs="Times New Roman"/>
          <w:sz w:val="28"/>
          <w:szCs w:val="28"/>
        </w:rPr>
        <w:t>г</w:t>
      </w:r>
      <w:r w:rsidR="00DE1F10" w:rsidRPr="0055583C">
        <w:rPr>
          <w:rFonts w:ascii="Times New Roman" w:hAnsi="Times New Roman" w:cs="Times New Roman"/>
          <w:sz w:val="28"/>
          <w:szCs w:val="28"/>
        </w:rPr>
        <w:t>ода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ГБСУСОН «Преградненский ДИ» осмотрено 3</w:t>
      </w:r>
      <w:r w:rsidR="006B220B" w:rsidRPr="0055583C">
        <w:rPr>
          <w:rFonts w:ascii="Times New Roman" w:hAnsi="Times New Roman" w:cs="Times New Roman"/>
          <w:sz w:val="28"/>
          <w:szCs w:val="28"/>
        </w:rPr>
        <w:t>9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8165E9" w:rsidRPr="0055583C">
        <w:rPr>
          <w:rFonts w:ascii="Times New Roman" w:hAnsi="Times New Roman" w:cs="Times New Roman"/>
          <w:sz w:val="28"/>
          <w:szCs w:val="28"/>
        </w:rPr>
        <w:lastRenderedPageBreak/>
        <w:t>человек;</w:t>
      </w:r>
    </w:p>
    <w:p w14:paraId="2D3D5E0A" w14:textId="39ABD657" w:rsidR="00DE6D8A" w:rsidRDefault="00345A4F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24 мая 2025</w:t>
      </w:r>
      <w:r w:rsidR="00DE1F10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6B220B" w:rsidRPr="0055583C">
        <w:rPr>
          <w:rFonts w:ascii="Times New Roman" w:hAnsi="Times New Roman" w:cs="Times New Roman"/>
          <w:sz w:val="28"/>
          <w:szCs w:val="28"/>
        </w:rPr>
        <w:t>г</w:t>
      </w:r>
      <w:r w:rsidR="00DE1F10" w:rsidRPr="0055583C">
        <w:rPr>
          <w:rFonts w:ascii="Times New Roman" w:hAnsi="Times New Roman" w:cs="Times New Roman"/>
          <w:sz w:val="28"/>
          <w:szCs w:val="28"/>
        </w:rPr>
        <w:t>ода</w:t>
      </w:r>
      <w:r w:rsidR="006B220B" w:rsidRPr="0055583C">
        <w:rPr>
          <w:rFonts w:ascii="Times New Roman" w:hAnsi="Times New Roman" w:cs="Times New Roman"/>
          <w:sz w:val="28"/>
          <w:szCs w:val="28"/>
        </w:rPr>
        <w:t xml:space="preserve"> ГБСУСОН «Свистухинский центр социальной адаптации для лиц без определенного места жительства и занятий» осмотрено 3</w:t>
      </w:r>
      <w:r w:rsidRPr="0055583C">
        <w:rPr>
          <w:rFonts w:ascii="Times New Roman" w:hAnsi="Times New Roman" w:cs="Times New Roman"/>
          <w:sz w:val="28"/>
          <w:szCs w:val="28"/>
        </w:rPr>
        <w:t>7</w:t>
      </w:r>
      <w:r w:rsidR="006B220B" w:rsidRPr="0055583C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2D150283" w14:textId="5BE5B9C3" w:rsidR="00DE6D8A" w:rsidRDefault="00DE1F1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28 июня 2025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</w:t>
      </w:r>
      <w:r w:rsidRPr="0055583C">
        <w:rPr>
          <w:rFonts w:ascii="Times New Roman" w:hAnsi="Times New Roman" w:cs="Times New Roman"/>
          <w:sz w:val="28"/>
          <w:szCs w:val="28"/>
        </w:rPr>
        <w:t xml:space="preserve">ода 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ГБСУСОН «Александровский дом-интернат для престарелых и инвалидов» осмотрено </w:t>
      </w:r>
      <w:r w:rsidRPr="0055583C">
        <w:rPr>
          <w:rFonts w:ascii="Times New Roman" w:hAnsi="Times New Roman" w:cs="Times New Roman"/>
          <w:sz w:val="28"/>
          <w:szCs w:val="28"/>
        </w:rPr>
        <w:t>53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5583C">
        <w:rPr>
          <w:rFonts w:ascii="Times New Roman" w:hAnsi="Times New Roman" w:cs="Times New Roman"/>
          <w:sz w:val="28"/>
          <w:szCs w:val="28"/>
        </w:rPr>
        <w:t>а</w:t>
      </w:r>
      <w:r w:rsidR="00DE6D8A">
        <w:rPr>
          <w:rFonts w:ascii="Times New Roman" w:hAnsi="Times New Roman" w:cs="Times New Roman"/>
          <w:sz w:val="28"/>
          <w:szCs w:val="28"/>
        </w:rPr>
        <w:t>;</w:t>
      </w:r>
    </w:p>
    <w:p w14:paraId="644B015D" w14:textId="41119DF6" w:rsidR="00DE6D8A" w:rsidRDefault="00DE1F1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02 августа 2025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</w:t>
      </w:r>
      <w:r w:rsidRPr="0055583C">
        <w:rPr>
          <w:rFonts w:ascii="Times New Roman" w:hAnsi="Times New Roman" w:cs="Times New Roman"/>
          <w:sz w:val="28"/>
          <w:szCs w:val="28"/>
        </w:rPr>
        <w:t>ода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ГБСУСОН «Благодарненский ПНИ» осмотрено </w:t>
      </w:r>
      <w:r w:rsidR="006B220B" w:rsidRPr="0055583C">
        <w:rPr>
          <w:rFonts w:ascii="Times New Roman" w:hAnsi="Times New Roman" w:cs="Times New Roman"/>
          <w:sz w:val="28"/>
          <w:szCs w:val="28"/>
        </w:rPr>
        <w:t>15</w:t>
      </w:r>
      <w:r w:rsidR="008165E9" w:rsidRPr="005558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E6D8A">
        <w:rPr>
          <w:rFonts w:ascii="Times New Roman" w:hAnsi="Times New Roman" w:cs="Times New Roman"/>
          <w:sz w:val="28"/>
          <w:szCs w:val="28"/>
        </w:rPr>
        <w:t>;</w:t>
      </w:r>
    </w:p>
    <w:p w14:paraId="6BDF7332" w14:textId="77777777" w:rsidR="00DE6D8A" w:rsidRDefault="00345A4F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>18 октября</w:t>
      </w:r>
      <w:r w:rsidR="006B220B" w:rsidRPr="0055583C">
        <w:rPr>
          <w:rFonts w:ascii="Times New Roman" w:hAnsi="Times New Roman" w:cs="Times New Roman"/>
          <w:sz w:val="28"/>
          <w:szCs w:val="28"/>
        </w:rPr>
        <w:t xml:space="preserve"> 202</w:t>
      </w:r>
      <w:r w:rsidRPr="0055583C">
        <w:rPr>
          <w:rFonts w:ascii="Times New Roman" w:hAnsi="Times New Roman" w:cs="Times New Roman"/>
          <w:sz w:val="28"/>
          <w:szCs w:val="28"/>
        </w:rPr>
        <w:t>5</w:t>
      </w:r>
      <w:r w:rsidR="006B220B" w:rsidRPr="0055583C">
        <w:rPr>
          <w:rFonts w:ascii="Times New Roman" w:hAnsi="Times New Roman" w:cs="Times New Roman"/>
          <w:sz w:val="28"/>
          <w:szCs w:val="28"/>
        </w:rPr>
        <w:t>г</w:t>
      </w:r>
      <w:r w:rsidR="00DE1F10" w:rsidRPr="0055583C">
        <w:rPr>
          <w:rFonts w:ascii="Times New Roman" w:hAnsi="Times New Roman" w:cs="Times New Roman"/>
          <w:sz w:val="28"/>
          <w:szCs w:val="28"/>
        </w:rPr>
        <w:t>ода</w:t>
      </w:r>
      <w:r w:rsidR="006B220B" w:rsidRPr="0055583C">
        <w:rPr>
          <w:rFonts w:ascii="Times New Roman" w:hAnsi="Times New Roman" w:cs="Times New Roman"/>
          <w:sz w:val="28"/>
          <w:szCs w:val="28"/>
        </w:rPr>
        <w:t xml:space="preserve"> ГБСУСОН «Свистухинский центр социальной адаптации для лиц без определенного места жительства и занятий» осмотрено 3</w:t>
      </w:r>
      <w:r w:rsidRPr="0055583C">
        <w:rPr>
          <w:rFonts w:ascii="Times New Roman" w:hAnsi="Times New Roman" w:cs="Times New Roman"/>
          <w:sz w:val="28"/>
          <w:szCs w:val="28"/>
        </w:rPr>
        <w:t>3</w:t>
      </w:r>
      <w:r w:rsidR="006B220B" w:rsidRPr="005558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5583C">
        <w:rPr>
          <w:rFonts w:ascii="Times New Roman" w:hAnsi="Times New Roman" w:cs="Times New Roman"/>
          <w:sz w:val="28"/>
          <w:szCs w:val="28"/>
        </w:rPr>
        <w:t>а</w:t>
      </w:r>
      <w:r w:rsidR="00DE1F10" w:rsidRPr="0055583C">
        <w:rPr>
          <w:rFonts w:ascii="Times New Roman" w:hAnsi="Times New Roman" w:cs="Times New Roman"/>
          <w:sz w:val="28"/>
          <w:szCs w:val="28"/>
        </w:rPr>
        <w:t>;</w:t>
      </w:r>
    </w:p>
    <w:p w14:paraId="7E446B46" w14:textId="010304E5" w:rsidR="00DE1F10" w:rsidRPr="0055583C" w:rsidRDefault="00DE1F1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08 ноября 2025</w:t>
      </w:r>
      <w:r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Pr="0055583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</w:t>
      </w:r>
      <w:r w:rsidRPr="0055583C">
        <w:rPr>
          <w:rFonts w:ascii="Times New Roman" w:hAnsi="Times New Roman" w:cs="Times New Roman"/>
          <w:sz w:val="28"/>
          <w:szCs w:val="28"/>
        </w:rPr>
        <w:t>ода ГБСУСОН ДИ «Красочный» осмотрено 29 человек;</w:t>
      </w:r>
    </w:p>
    <w:p w14:paraId="2048CCCD" w14:textId="21D460E8" w:rsidR="009250C0" w:rsidRPr="0055583C" w:rsidRDefault="009250C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55583C">
        <w:rPr>
          <w:rFonts w:ascii="Times New Roman" w:hAnsi="Times New Roman" w:cs="Times New Roman"/>
          <w:sz w:val="28"/>
          <w:szCs w:val="28"/>
        </w:rPr>
        <w:t xml:space="preserve">Целью деятельности мобильной бригады является оказание консультативной первичной медико-санитарной и специализированной помощи гражданам пожилого возраста и инвалидам, проживающим в подведомственных учреждениях. Из основных задач мобильной бригады можно выделить следующие: своевременное выявление, диагностика и лечение заболеваний; своевременная коррекция диагноза и назначение лечения; санитарно-гигиеническое просвещение. </w:t>
      </w:r>
    </w:p>
    <w:p w14:paraId="23E5A506" w14:textId="7B74DCE4" w:rsidR="009250C0" w:rsidRPr="0055583C" w:rsidRDefault="009250C0" w:rsidP="00DE6D8A">
      <w:pPr>
        <w:pStyle w:val="Standard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5583C">
        <w:rPr>
          <w:rFonts w:ascii="Times New Roman" w:hAnsi="Times New Roman" w:cs="Times New Roman"/>
          <w:sz w:val="28"/>
          <w:szCs w:val="28"/>
        </w:rPr>
        <w:t>Таким образом, выполнены все мероприятия, запланированные на</w:t>
      </w:r>
      <w:r w:rsidR="00477C32" w:rsidRPr="0055583C">
        <w:rPr>
          <w:rFonts w:ascii="Times New Roman" w:hAnsi="Times New Roman" w:cs="Times New Roman"/>
          <w:sz w:val="28"/>
          <w:szCs w:val="28"/>
        </w:rPr>
        <w:t xml:space="preserve"> </w:t>
      </w:r>
      <w:r w:rsidR="00477C32" w:rsidRPr="0055583C">
        <w:rPr>
          <w:rFonts w:ascii="Times New Roman" w:hAnsi="Times New Roman" w:cs="Times New Roman"/>
          <w:color w:val="000000"/>
          <w:sz w:val="28"/>
          <w:szCs w:val="28"/>
        </w:rPr>
        <w:t>отчётный период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B220B" w:rsidRPr="0055583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0AF0" w:rsidRPr="005558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13F5" w:rsidRPr="005558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31466C" w:rsidRPr="0055583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558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F894C5" w14:textId="77777777" w:rsidR="009250C0" w:rsidRPr="0055583C" w:rsidRDefault="009250C0" w:rsidP="0055583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4A702F3E" w14:textId="77777777" w:rsidR="009250C0" w:rsidRPr="0055583C" w:rsidRDefault="009250C0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CD14A05" w14:textId="77777777" w:rsidR="001F7359" w:rsidRPr="0055583C" w:rsidRDefault="001F7359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4117C42" w14:textId="77777777" w:rsidR="001F7359" w:rsidRPr="0055583C" w:rsidRDefault="001F7359" w:rsidP="0055583C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DD8ACAA" w14:textId="166547B0" w:rsidR="001F7359" w:rsidRPr="006536A7" w:rsidRDefault="00A153EE" w:rsidP="00113815">
      <w:pPr>
        <w:pStyle w:val="Standard"/>
        <w:sectPr w:rsidR="001F7359" w:rsidRPr="006536A7" w:rsidSect="00BA4E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583C">
        <w:rPr>
          <w:rFonts w:ascii="Times New Roman" w:hAnsi="Times New Roman" w:cs="Times New Roman"/>
          <w:sz w:val="28"/>
          <w:szCs w:val="28"/>
        </w:rPr>
        <w:t>Директор</w:t>
      </w:r>
      <w:r w:rsidR="00322CCF" w:rsidRPr="005558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7359" w:rsidRPr="005558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20B" w:rsidRPr="0055583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t xml:space="preserve">       </w:t>
      </w:r>
      <w:r w:rsidR="00113815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04443050" wp14:editId="153FA1ED">
            <wp:extent cx="1263015" cy="211861"/>
            <wp:effectExtent l="0" t="0" r="0" b="0"/>
            <wp:docPr id="482671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62" cy="21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20B" w:rsidRPr="0055583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t xml:space="preserve">  </w:t>
      </w:r>
      <w:r w:rsidR="00322CCF" w:rsidRPr="005558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7359" w:rsidRPr="0055583C">
        <w:rPr>
          <w:rFonts w:ascii="Times New Roman" w:hAnsi="Times New Roman" w:cs="Times New Roman"/>
          <w:sz w:val="28"/>
          <w:szCs w:val="28"/>
        </w:rPr>
        <w:t xml:space="preserve">    </w:t>
      </w:r>
      <w:r w:rsidR="00322CCF" w:rsidRPr="0055583C">
        <w:rPr>
          <w:rFonts w:ascii="Times New Roman" w:hAnsi="Times New Roman" w:cs="Times New Roman"/>
          <w:sz w:val="28"/>
          <w:szCs w:val="28"/>
        </w:rPr>
        <w:t xml:space="preserve">  </w:t>
      </w:r>
      <w:r w:rsidRPr="0055583C">
        <w:rPr>
          <w:rFonts w:ascii="Times New Roman" w:hAnsi="Times New Roman" w:cs="Times New Roman"/>
          <w:sz w:val="28"/>
          <w:szCs w:val="28"/>
        </w:rPr>
        <w:t xml:space="preserve">   </w:t>
      </w:r>
      <w:r w:rsidRPr="00113815">
        <w:rPr>
          <w:sz w:val="28"/>
          <w:szCs w:val="28"/>
        </w:rPr>
        <w:t>К.Э. Больбат</w:t>
      </w:r>
    </w:p>
    <w:p w14:paraId="7C64FAE7" w14:textId="77777777" w:rsidR="009250C0" w:rsidRPr="000B50B9" w:rsidRDefault="009250C0" w:rsidP="009250C0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0B50B9">
        <w:rPr>
          <w:b/>
          <w:bCs/>
          <w:sz w:val="28"/>
          <w:szCs w:val="28"/>
        </w:rPr>
        <w:lastRenderedPageBreak/>
        <w:t xml:space="preserve">МЕРОПРИЯТИЯ </w:t>
      </w:r>
    </w:p>
    <w:p w14:paraId="48FA6794" w14:textId="77777777" w:rsidR="009250C0" w:rsidRPr="005F27F6" w:rsidRDefault="009250C0" w:rsidP="009250C0">
      <w:pPr>
        <w:pStyle w:val="a3"/>
        <w:spacing w:after="0"/>
        <w:jc w:val="center"/>
        <w:rPr>
          <w:rFonts w:eastAsia="Times New Roman" w:cs="Times New Roman"/>
          <w:bCs/>
          <w:sz w:val="28"/>
          <w:szCs w:val="28"/>
        </w:rPr>
      </w:pPr>
      <w:r w:rsidRPr="00B942DD">
        <w:rPr>
          <w:bCs/>
          <w:sz w:val="28"/>
          <w:szCs w:val="28"/>
        </w:rPr>
        <w:t>плана работы</w:t>
      </w:r>
      <w:r>
        <w:rPr>
          <w:bCs/>
          <w:sz w:val="28"/>
          <w:szCs w:val="28"/>
        </w:rPr>
        <w:t xml:space="preserve"> базового государственного бюджетного стационарного учреждения социального обслуживания населения</w:t>
      </w:r>
      <w:r w:rsidRPr="005F27F6">
        <w:rPr>
          <w:bCs/>
          <w:sz w:val="28"/>
          <w:szCs w:val="28"/>
        </w:rPr>
        <w:t xml:space="preserve"> «Ставропольский краевой геронтологический центр» </w:t>
      </w:r>
    </w:p>
    <w:p w14:paraId="496475C0" w14:textId="77777777" w:rsidR="009250C0" w:rsidRDefault="009250C0" w:rsidP="009250C0">
      <w:pPr>
        <w:pStyle w:val="a3"/>
        <w:spacing w:after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4068"/>
        <w:gridCol w:w="1778"/>
        <w:gridCol w:w="4135"/>
        <w:gridCol w:w="3675"/>
      </w:tblGrid>
      <w:tr w:rsidR="009250C0" w:rsidRPr="007B0D06" w14:paraId="33AEC6E0" w14:textId="77777777" w:rsidTr="00A67C66">
        <w:tc>
          <w:tcPr>
            <w:tcW w:w="621" w:type="dxa"/>
          </w:tcPr>
          <w:p w14:paraId="2E06308D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68" w:type="dxa"/>
          </w:tcPr>
          <w:p w14:paraId="3E8156FB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8" w:type="dxa"/>
          </w:tcPr>
          <w:p w14:paraId="02F2B926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4135" w:type="dxa"/>
          </w:tcPr>
          <w:p w14:paraId="34B591BD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Цель</w:t>
            </w:r>
          </w:p>
        </w:tc>
        <w:tc>
          <w:tcPr>
            <w:tcW w:w="3675" w:type="dxa"/>
          </w:tcPr>
          <w:p w14:paraId="34A4DC93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Отметка об исполнении</w:t>
            </w:r>
          </w:p>
        </w:tc>
      </w:tr>
      <w:tr w:rsidR="009250C0" w:rsidRPr="007B0D06" w14:paraId="69F9A62B" w14:textId="77777777" w:rsidTr="00A67C66">
        <w:tc>
          <w:tcPr>
            <w:tcW w:w="621" w:type="dxa"/>
          </w:tcPr>
          <w:p w14:paraId="53104030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68" w:type="dxa"/>
          </w:tcPr>
          <w:p w14:paraId="317B4FD9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14:paraId="62B30C93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35" w:type="dxa"/>
          </w:tcPr>
          <w:p w14:paraId="09F64DF4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75" w:type="dxa"/>
          </w:tcPr>
          <w:p w14:paraId="4919485B" w14:textId="77777777" w:rsidR="009250C0" w:rsidRPr="007B0D06" w:rsidRDefault="009250C0" w:rsidP="000623F2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250C0" w:rsidRPr="007B0D06" w14:paraId="31DBDB9A" w14:textId="77777777" w:rsidTr="00A67C66">
        <w:tc>
          <w:tcPr>
            <w:tcW w:w="14277" w:type="dxa"/>
            <w:gridSpan w:val="5"/>
          </w:tcPr>
          <w:p w14:paraId="2968BB08" w14:textId="77777777" w:rsidR="009250C0" w:rsidRPr="007B0D06" w:rsidRDefault="009250C0" w:rsidP="009250C0">
            <w:pPr>
              <w:pStyle w:val="a3"/>
              <w:numPr>
                <w:ilvl w:val="0"/>
                <w:numId w:val="2"/>
              </w:numPr>
              <w:spacing w:after="0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Разработка, внедрение и реализация инновационных технологий и форм социального обслуживания</w:t>
            </w:r>
          </w:p>
        </w:tc>
      </w:tr>
      <w:tr w:rsidR="00722679" w:rsidRPr="007B0D06" w14:paraId="77655E08" w14:textId="77777777" w:rsidTr="00A67C66">
        <w:tc>
          <w:tcPr>
            <w:tcW w:w="621" w:type="dxa"/>
          </w:tcPr>
          <w:p w14:paraId="5A84778A" w14:textId="77777777" w:rsidR="00722679" w:rsidRPr="007B0D06" w:rsidRDefault="00722679" w:rsidP="00722679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068" w:type="dxa"/>
          </w:tcPr>
          <w:p w14:paraId="7B0DC554" w14:textId="5AEB08AF" w:rsidR="00722679" w:rsidRPr="0055583C" w:rsidRDefault="00DE1F10" w:rsidP="0055583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DE1F10">
              <w:rPr>
                <w:rFonts w:cs="Times New Roman"/>
                <w:sz w:val="28"/>
                <w:szCs w:val="28"/>
              </w:rPr>
              <w:t>Внедрение комбинированного метода лечения гонартроза препаратами гиалуроновой кислоты, в сочетании физиотерапией и пелоидотерапией, у лиц геронтологического профиля</w:t>
            </w:r>
            <w:r w:rsidR="00722679" w:rsidRPr="0055583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8" w:type="dxa"/>
          </w:tcPr>
          <w:p w14:paraId="50660A7C" w14:textId="77777777" w:rsidR="00722679" w:rsidRPr="0055583C" w:rsidRDefault="00722679" w:rsidP="0055583C">
            <w:pPr>
              <w:pStyle w:val="western"/>
              <w:spacing w:after="0"/>
              <w:rPr>
                <w:sz w:val="28"/>
                <w:szCs w:val="28"/>
              </w:rPr>
            </w:pPr>
          </w:p>
          <w:p w14:paraId="75AD068B" w14:textId="77777777" w:rsidR="00722679" w:rsidRPr="0055583C" w:rsidRDefault="00722679" w:rsidP="0055583C">
            <w:pPr>
              <w:pStyle w:val="western"/>
              <w:spacing w:after="0"/>
              <w:rPr>
                <w:sz w:val="28"/>
                <w:szCs w:val="28"/>
              </w:rPr>
            </w:pPr>
          </w:p>
          <w:p w14:paraId="00E9DCF0" w14:textId="09E0F7FD" w:rsidR="00722679" w:rsidRPr="0055583C" w:rsidRDefault="00722679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55583C">
              <w:rPr>
                <w:rFonts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135" w:type="dxa"/>
          </w:tcPr>
          <w:p w14:paraId="51696A2F" w14:textId="77777777" w:rsidR="00DE1F10" w:rsidRPr="00DE1F10" w:rsidRDefault="00DE1F10" w:rsidP="0055583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DE1F10">
              <w:rPr>
                <w:rFonts w:cs="Times New Roman"/>
                <w:sz w:val="28"/>
                <w:szCs w:val="28"/>
              </w:rPr>
              <w:t>Комплексное лечение и профилактика деформирующего артроза коленных суставов 3-4 стадии у получателей социальных услуг: внутрисуставное введение препаратов гиалуроновой кислоты, в сочетании с базисной противовоспалительной терапией, с последующими курсами физиотерапии и пелоидотерапии.</w:t>
            </w:r>
          </w:p>
          <w:p w14:paraId="7B42C7B2" w14:textId="218DA115" w:rsidR="00722679" w:rsidRPr="0055583C" w:rsidRDefault="00722679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5" w:type="dxa"/>
          </w:tcPr>
          <w:p w14:paraId="1B8DAAC9" w14:textId="4FA8732F" w:rsidR="00DE1F10" w:rsidRPr="0055583C" w:rsidRDefault="00DE1F10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bCs/>
                <w:sz w:val="28"/>
                <w:szCs w:val="28"/>
              </w:rPr>
              <w:t xml:space="preserve">В результате предварительного обследования, </w:t>
            </w:r>
            <w:r w:rsidRPr="0055583C">
              <w:rPr>
                <w:rFonts w:cs="Times New Roman"/>
                <w:sz w:val="28"/>
                <w:szCs w:val="28"/>
              </w:rPr>
              <w:t>были выявлены 5 человек, с установленным диагнозом деформирующий артроз коленных суставов 3-4 стадии</w:t>
            </w:r>
            <w:r w:rsidR="00D5638F" w:rsidRPr="0055583C">
              <w:rPr>
                <w:rFonts w:cs="Times New Roman"/>
                <w:sz w:val="28"/>
                <w:szCs w:val="28"/>
              </w:rPr>
              <w:t xml:space="preserve">, </w:t>
            </w:r>
            <w:r w:rsidR="00D5638F" w:rsidRPr="0055583C">
              <w:rPr>
                <w:rFonts w:cs="Times New Roman"/>
                <w:bCs/>
                <w:sz w:val="28"/>
                <w:szCs w:val="28"/>
              </w:rPr>
              <w:t>для лечения и профилактики которого</w:t>
            </w:r>
          </w:p>
          <w:p w14:paraId="25FA6655" w14:textId="03E6C6C2" w:rsidR="00DE1F10" w:rsidRPr="0055583C" w:rsidRDefault="00D5638F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б</w:t>
            </w:r>
            <w:r w:rsidR="00DE1F10" w:rsidRPr="0055583C">
              <w:rPr>
                <w:rFonts w:cs="Times New Roman"/>
                <w:sz w:val="28"/>
                <w:szCs w:val="28"/>
              </w:rPr>
              <w:t xml:space="preserve">ыли </w:t>
            </w:r>
            <w:r w:rsidRPr="0055583C">
              <w:rPr>
                <w:rFonts w:cs="Times New Roman"/>
                <w:bCs/>
                <w:sz w:val="28"/>
                <w:szCs w:val="28"/>
              </w:rPr>
              <w:t>использованы в лечебном комплексе:</w:t>
            </w:r>
          </w:p>
          <w:p w14:paraId="12901DDF" w14:textId="5EB25A10" w:rsidR="00D5638F" w:rsidRPr="0055583C" w:rsidRDefault="00DE1F10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Мелоксикам 15 мг №10</w:t>
            </w:r>
            <w:r w:rsidR="00D5638F" w:rsidRPr="0055583C">
              <w:rPr>
                <w:rFonts w:cs="Times New Roman"/>
                <w:sz w:val="28"/>
                <w:szCs w:val="28"/>
              </w:rPr>
              <w:t xml:space="preserve"> внутримышечно;</w:t>
            </w:r>
          </w:p>
          <w:p w14:paraId="12347ECF" w14:textId="00A6E67C" w:rsidR="00DE1F10" w:rsidRPr="0055583C" w:rsidRDefault="00D5638F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Мелоксикам гель </w:t>
            </w:r>
            <w:r w:rsidR="00DE1F10" w:rsidRPr="0055583C">
              <w:rPr>
                <w:rFonts w:cs="Times New Roman"/>
                <w:sz w:val="28"/>
                <w:szCs w:val="28"/>
              </w:rPr>
              <w:t>в атопической форме 14 дней</w:t>
            </w:r>
            <w:r w:rsidRPr="0055583C">
              <w:rPr>
                <w:rFonts w:cs="Times New Roman"/>
                <w:sz w:val="28"/>
                <w:szCs w:val="28"/>
              </w:rPr>
              <w:t>;</w:t>
            </w:r>
          </w:p>
          <w:p w14:paraId="02F179F5" w14:textId="4F99E9FC" w:rsidR="00DE1F10" w:rsidRPr="0055583C" w:rsidRDefault="00DE1F10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Артрогистан 1мл №10, через день</w:t>
            </w:r>
            <w:r w:rsidR="00D5638F" w:rsidRPr="0055583C">
              <w:rPr>
                <w:rFonts w:cs="Times New Roman"/>
                <w:sz w:val="28"/>
                <w:szCs w:val="28"/>
              </w:rPr>
              <w:t>, внутримышечно;</w:t>
            </w:r>
          </w:p>
          <w:p w14:paraId="04E06CAC" w14:textId="225CAA9F" w:rsidR="00DE1F10" w:rsidRPr="0055583C" w:rsidRDefault="00DE1F10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Армовиксон плюс, внутрисуставно однократно.</w:t>
            </w:r>
          </w:p>
          <w:p w14:paraId="50088C60" w14:textId="77777777" w:rsidR="00722679" w:rsidRPr="0055583C" w:rsidRDefault="00D5638F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С последующим </w:t>
            </w:r>
            <w:r w:rsidR="00DE1F10" w:rsidRPr="0055583C">
              <w:rPr>
                <w:rFonts w:cs="Times New Roman"/>
                <w:sz w:val="28"/>
                <w:szCs w:val="28"/>
              </w:rPr>
              <w:t>курс</w:t>
            </w:r>
            <w:r w:rsidRPr="0055583C">
              <w:rPr>
                <w:rFonts w:cs="Times New Roman"/>
                <w:sz w:val="28"/>
                <w:szCs w:val="28"/>
              </w:rPr>
              <w:t xml:space="preserve">ом </w:t>
            </w:r>
            <w:r w:rsidR="00DE1F10" w:rsidRPr="0055583C">
              <w:rPr>
                <w:rFonts w:cs="Times New Roman"/>
                <w:sz w:val="28"/>
                <w:szCs w:val="28"/>
              </w:rPr>
              <w:t>физиотерапии</w:t>
            </w:r>
            <w:r w:rsidRPr="0055583C">
              <w:rPr>
                <w:rFonts w:cs="Times New Roman"/>
                <w:sz w:val="28"/>
                <w:szCs w:val="28"/>
              </w:rPr>
              <w:t>:</w:t>
            </w:r>
            <w:r w:rsidR="00DE1F10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cs="Times New Roman"/>
                <w:sz w:val="28"/>
                <w:szCs w:val="28"/>
              </w:rPr>
              <w:t xml:space="preserve">курс </w:t>
            </w:r>
            <w:r w:rsidRPr="0055583C">
              <w:rPr>
                <w:rFonts w:cs="Times New Roman"/>
                <w:sz w:val="28"/>
                <w:szCs w:val="28"/>
              </w:rPr>
              <w:lastRenderedPageBreak/>
              <w:t>светолечения</w:t>
            </w:r>
            <w:r w:rsidR="00DE1F10" w:rsidRPr="0055583C">
              <w:rPr>
                <w:rFonts w:cs="Times New Roman"/>
                <w:sz w:val="28"/>
                <w:szCs w:val="28"/>
              </w:rPr>
              <w:t xml:space="preserve"> №10, курс магнитотерапии №10</w:t>
            </w:r>
            <w:r w:rsidRPr="0055583C">
              <w:rPr>
                <w:rFonts w:cs="Times New Roman"/>
                <w:sz w:val="28"/>
                <w:szCs w:val="28"/>
              </w:rPr>
              <w:t>, а также курс</w:t>
            </w:r>
            <w:r w:rsidR="00DE1F10" w:rsidRPr="0055583C">
              <w:rPr>
                <w:rFonts w:cs="Times New Roman"/>
                <w:sz w:val="28"/>
                <w:szCs w:val="28"/>
              </w:rPr>
              <w:t xml:space="preserve"> пелоидотерапии</w:t>
            </w:r>
            <w:r w:rsidR="005A0115" w:rsidRPr="0055583C">
              <w:rPr>
                <w:rFonts w:cs="Times New Roman"/>
                <w:sz w:val="28"/>
                <w:szCs w:val="28"/>
              </w:rPr>
              <w:t>.</w:t>
            </w:r>
          </w:p>
          <w:p w14:paraId="64AA6158" w14:textId="5E9CC64C" w:rsidR="005A0115" w:rsidRPr="0055583C" w:rsidRDefault="005A0115" w:rsidP="0055583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93A2D" w:rsidRPr="007B0D06" w14:paraId="43BB2DDB" w14:textId="77777777" w:rsidTr="00A67C66">
        <w:tc>
          <w:tcPr>
            <w:tcW w:w="621" w:type="dxa"/>
          </w:tcPr>
          <w:p w14:paraId="06D55CC9" w14:textId="77777777" w:rsidR="00A93A2D" w:rsidRPr="007B0D06" w:rsidRDefault="00A93A2D" w:rsidP="00A93A2D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068" w:type="dxa"/>
          </w:tcPr>
          <w:p w14:paraId="09A53316" w14:textId="435A13D6" w:rsidR="00A93A2D" w:rsidRPr="0055583C" w:rsidRDefault="005A0115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Внедрение метода тракционного вытяжения позвоночника и суставов при помощи механотерапевтической установки «Ормед-профессионал».</w:t>
            </w:r>
          </w:p>
        </w:tc>
        <w:tc>
          <w:tcPr>
            <w:tcW w:w="1778" w:type="dxa"/>
          </w:tcPr>
          <w:p w14:paraId="27F039F0" w14:textId="7B1ACD06" w:rsidR="00A93A2D" w:rsidRPr="0055583C" w:rsidRDefault="00A93A2D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II квартал</w:t>
            </w:r>
          </w:p>
        </w:tc>
        <w:tc>
          <w:tcPr>
            <w:tcW w:w="4135" w:type="dxa"/>
          </w:tcPr>
          <w:p w14:paraId="2BC506F6" w14:textId="1A7468C4" w:rsidR="00A8734D" w:rsidRPr="00A8734D" w:rsidRDefault="00A8734D" w:rsidP="0055583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A8734D">
              <w:rPr>
                <w:rFonts w:cs="Times New Roman"/>
                <w:sz w:val="28"/>
                <w:szCs w:val="28"/>
              </w:rPr>
              <w:t>Лечение, профилактика и комплексная реабилитация хронических дегенеративно-дистрофических</w:t>
            </w:r>
            <w:r w:rsidR="00354FAC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A8734D">
              <w:rPr>
                <w:rFonts w:cs="Times New Roman"/>
                <w:sz w:val="28"/>
                <w:szCs w:val="28"/>
              </w:rPr>
              <w:t>заболеваний позвоночника и суставов у получателей социальных услуг.</w:t>
            </w:r>
          </w:p>
          <w:p w14:paraId="603CD918" w14:textId="6FABC582" w:rsidR="00A93A2D" w:rsidRPr="0055583C" w:rsidRDefault="00A93A2D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5" w:type="dxa"/>
          </w:tcPr>
          <w:p w14:paraId="196145B0" w14:textId="6095790D" w:rsidR="00A93A2D" w:rsidRPr="0055583C" w:rsidRDefault="00A8734D" w:rsidP="0055583C">
            <w:pPr>
              <w:spacing w:after="12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55583C">
              <w:rPr>
                <w:rFonts w:cs="Times New Roman"/>
                <w:bCs/>
                <w:sz w:val="28"/>
                <w:szCs w:val="28"/>
              </w:rPr>
              <w:t>05 июля 2025</w:t>
            </w:r>
            <w:r w:rsidR="004158B1" w:rsidRPr="0055583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93A2D" w:rsidRPr="0055583C">
              <w:rPr>
                <w:rFonts w:cs="Times New Roman"/>
                <w:bCs/>
                <w:sz w:val="28"/>
                <w:szCs w:val="28"/>
              </w:rPr>
              <w:t>года п</w:t>
            </w:r>
            <w:r w:rsidR="00354FAC" w:rsidRPr="0055583C">
              <w:rPr>
                <w:rFonts w:cs="Times New Roman"/>
                <w:bCs/>
                <w:sz w:val="28"/>
                <w:szCs w:val="28"/>
              </w:rPr>
              <w:t>олучена</w:t>
            </w:r>
            <w:r w:rsidR="00A93A2D" w:rsidRPr="0055583C">
              <w:rPr>
                <w:rFonts w:cs="Times New Roman"/>
                <w:bCs/>
                <w:sz w:val="28"/>
                <w:szCs w:val="28"/>
              </w:rPr>
              <w:t xml:space="preserve"> и введен</w:t>
            </w:r>
            <w:r w:rsidR="00354FAC" w:rsidRPr="0055583C">
              <w:rPr>
                <w:rFonts w:cs="Times New Roman"/>
                <w:bCs/>
                <w:sz w:val="28"/>
                <w:szCs w:val="28"/>
              </w:rPr>
              <w:t>а</w:t>
            </w:r>
            <w:r w:rsidR="00A93A2D" w:rsidRPr="0055583C">
              <w:rPr>
                <w:rFonts w:cs="Times New Roman"/>
                <w:bCs/>
                <w:sz w:val="28"/>
                <w:szCs w:val="28"/>
              </w:rPr>
              <w:t xml:space="preserve"> в эксплуатацию </w:t>
            </w:r>
            <w:r w:rsidR="00354FAC" w:rsidRPr="0055583C">
              <w:rPr>
                <w:rFonts w:cs="Times New Roman"/>
                <w:sz w:val="28"/>
                <w:szCs w:val="28"/>
              </w:rPr>
              <w:t>механотерапевтическая установка «Ормед</w:t>
            </w:r>
            <w:r w:rsidR="0055583C">
              <w:rPr>
                <w:rFonts w:cs="Times New Roman"/>
                <w:sz w:val="28"/>
                <w:szCs w:val="28"/>
              </w:rPr>
              <w:t>-</w:t>
            </w:r>
            <w:r w:rsidR="00354FAC" w:rsidRPr="0055583C">
              <w:rPr>
                <w:rFonts w:cs="Times New Roman"/>
                <w:sz w:val="28"/>
                <w:szCs w:val="28"/>
              </w:rPr>
              <w:t xml:space="preserve">профессионал». </w:t>
            </w:r>
            <w:r w:rsidR="00354FAC" w:rsidRPr="0055583C">
              <w:rPr>
                <w:rFonts w:cs="Times New Roman"/>
                <w:bCs/>
                <w:sz w:val="28"/>
                <w:szCs w:val="28"/>
              </w:rPr>
              <w:t>Проведен</w:t>
            </w:r>
            <w:r w:rsidR="00C6442A" w:rsidRPr="0055583C">
              <w:rPr>
                <w:rFonts w:cs="Times New Roman"/>
                <w:bCs/>
                <w:sz w:val="28"/>
                <w:szCs w:val="28"/>
              </w:rPr>
              <w:t xml:space="preserve"> курс</w:t>
            </w:r>
            <w:r w:rsidR="00354FAC" w:rsidRPr="0055583C">
              <w:rPr>
                <w:rFonts w:cs="Times New Roman"/>
                <w:bCs/>
                <w:sz w:val="28"/>
                <w:szCs w:val="28"/>
              </w:rPr>
              <w:t xml:space="preserve"> механотерапии 15 получателям социальных услуг.</w:t>
            </w:r>
          </w:p>
        </w:tc>
      </w:tr>
      <w:tr w:rsidR="004158B1" w:rsidRPr="007B0D06" w14:paraId="3E8D026E" w14:textId="77777777" w:rsidTr="00A67C66">
        <w:tc>
          <w:tcPr>
            <w:tcW w:w="621" w:type="dxa"/>
          </w:tcPr>
          <w:p w14:paraId="7EDAF7E2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4068" w:type="dxa"/>
          </w:tcPr>
          <w:p w14:paraId="02579458" w14:textId="77777777" w:rsidR="00354FAC" w:rsidRPr="0055583C" w:rsidRDefault="00354FAC" w:rsidP="0055583C">
            <w:pPr>
              <w:pStyle w:val="a3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bCs/>
                <w:sz w:val="28"/>
                <w:szCs w:val="28"/>
              </w:rPr>
              <w:t>Внедрение программы групповых занятий с инструктором ЛФК «Здоровая спина» и «Здоровые суставы».</w:t>
            </w:r>
          </w:p>
          <w:p w14:paraId="78353B4A" w14:textId="5903D036" w:rsidR="004158B1" w:rsidRPr="0055583C" w:rsidRDefault="004158B1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778" w:type="dxa"/>
          </w:tcPr>
          <w:p w14:paraId="06926165" w14:textId="77777777" w:rsidR="004158B1" w:rsidRPr="0055583C" w:rsidRDefault="004158B1" w:rsidP="0055583C">
            <w:pPr>
              <w:pStyle w:val="western"/>
              <w:spacing w:after="0"/>
              <w:rPr>
                <w:sz w:val="28"/>
                <w:szCs w:val="28"/>
              </w:rPr>
            </w:pPr>
          </w:p>
          <w:p w14:paraId="2C6BA790" w14:textId="0ACE52BF" w:rsidR="004158B1" w:rsidRPr="0055583C" w:rsidRDefault="004158B1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="00354FAC" w:rsidRPr="0055583C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55583C">
              <w:rPr>
                <w:rFonts w:cs="Times New Roman"/>
                <w:sz w:val="28"/>
                <w:szCs w:val="28"/>
                <w:lang w:val="en-US"/>
              </w:rPr>
              <w:t xml:space="preserve"> квартал</w:t>
            </w:r>
          </w:p>
        </w:tc>
        <w:tc>
          <w:tcPr>
            <w:tcW w:w="4135" w:type="dxa"/>
          </w:tcPr>
          <w:p w14:paraId="75472BF5" w14:textId="3247E2A3" w:rsidR="00354FAC" w:rsidRPr="0055583C" w:rsidRDefault="004158B1" w:rsidP="0055583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Комплексное </w:t>
            </w:r>
            <w:r w:rsidR="00354FAC" w:rsidRPr="0055583C">
              <w:rPr>
                <w:rFonts w:cs="Times New Roman"/>
                <w:sz w:val="28"/>
                <w:szCs w:val="28"/>
              </w:rPr>
              <w:t>восстановление и улучшение подвижности суставов, укрепление мышц, развитие координации и гибкости у получателей социальных услуг, а также поддержание здоровья и психоэмоционального состояния в целом.</w:t>
            </w:r>
          </w:p>
          <w:p w14:paraId="5407D9D2" w14:textId="466E5A2D" w:rsidR="004158B1" w:rsidRPr="0055583C" w:rsidRDefault="004158B1" w:rsidP="0055583C">
            <w:pPr>
              <w:pStyle w:val="a3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4C3C40C1" w14:textId="311F8852" w:rsidR="004158B1" w:rsidRPr="0055583C" w:rsidRDefault="00354FAC" w:rsidP="0055583C">
            <w:pPr>
              <w:pStyle w:val="a3"/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55583C">
              <w:rPr>
                <w:rFonts w:cs="Times New Roman"/>
                <w:bCs/>
                <w:sz w:val="28"/>
                <w:szCs w:val="28"/>
              </w:rPr>
              <w:t>Групповые занятия посетили 22 получателя социальных услуг.</w:t>
            </w:r>
          </w:p>
        </w:tc>
      </w:tr>
      <w:tr w:rsidR="008F6941" w:rsidRPr="007B0D06" w14:paraId="6BA49278" w14:textId="77777777" w:rsidTr="00A67C66">
        <w:tc>
          <w:tcPr>
            <w:tcW w:w="621" w:type="dxa"/>
          </w:tcPr>
          <w:p w14:paraId="42A31964" w14:textId="77777777" w:rsidR="008F6941" w:rsidRPr="007B0D06" w:rsidRDefault="008F6941" w:rsidP="008F694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4068" w:type="dxa"/>
          </w:tcPr>
          <w:p w14:paraId="1CDA3B89" w14:textId="77777777" w:rsidR="00F734BB" w:rsidRPr="00F734BB" w:rsidRDefault="00F734BB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F734BB">
              <w:rPr>
                <w:rFonts w:cs="Times New Roman"/>
                <w:sz w:val="28"/>
                <w:szCs w:val="28"/>
              </w:rPr>
              <w:t xml:space="preserve">Внедрение программы, разработанной для ранней реабилитации, после перенесенной ампутации конечностей, подготовки к протезированию и восстановлению после </w:t>
            </w:r>
            <w:r w:rsidRPr="00F734BB">
              <w:rPr>
                <w:rFonts w:cs="Times New Roman"/>
                <w:sz w:val="28"/>
                <w:szCs w:val="28"/>
              </w:rPr>
              <w:lastRenderedPageBreak/>
              <w:t>протезирования.</w:t>
            </w:r>
          </w:p>
          <w:p w14:paraId="78AE3FD5" w14:textId="355F1CA2" w:rsidR="008F6941" w:rsidRPr="0055583C" w:rsidRDefault="008F694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4FD3CC8F" w14:textId="7DEC98B5" w:rsidR="008F6941" w:rsidRPr="0055583C" w:rsidRDefault="008F694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lastRenderedPageBreak/>
              <w:t>I</w:t>
            </w:r>
            <w:r w:rsidR="00F734BB" w:rsidRPr="0055583C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55583C">
              <w:rPr>
                <w:rFonts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4135" w:type="dxa"/>
          </w:tcPr>
          <w:p w14:paraId="4F509117" w14:textId="4E7B9B7F" w:rsidR="00F734BB" w:rsidRPr="00F734BB" w:rsidRDefault="00F734BB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У</w:t>
            </w:r>
            <w:r w:rsidRPr="00F734BB">
              <w:rPr>
                <w:rFonts w:cs="Times New Roman"/>
                <w:sz w:val="28"/>
                <w:szCs w:val="28"/>
              </w:rPr>
              <w:t xml:space="preserve">скорение восстановления мягких тканей, снятия отека в месте послеоперационного рубца, укрепление опорной части культи, увеличение подвижности, а также улучшение </w:t>
            </w:r>
            <w:r w:rsidRPr="00F734BB">
              <w:rPr>
                <w:rFonts w:cs="Times New Roman"/>
                <w:sz w:val="28"/>
                <w:szCs w:val="28"/>
              </w:rPr>
              <w:lastRenderedPageBreak/>
              <w:t>психоэмоционального состояния после перенесенной ампутации у получателей социальных услуг.</w:t>
            </w:r>
          </w:p>
          <w:p w14:paraId="46773709" w14:textId="2349550D" w:rsidR="008F6941" w:rsidRPr="0055583C" w:rsidRDefault="008F694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5C26C6B1" w14:textId="7A558620" w:rsidR="00F734BB" w:rsidRPr="0055583C" w:rsidRDefault="00F734BB" w:rsidP="0055583C">
            <w:pPr>
              <w:spacing w:before="102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 w:rsidRPr="0055583C">
              <w:rPr>
                <w:rFonts w:cs="Times New Roman"/>
                <w:color w:val="000000"/>
                <w:sz w:val="28"/>
                <w:szCs w:val="28"/>
                <w:lang w:bidi="ar-SA"/>
              </w:rPr>
              <w:lastRenderedPageBreak/>
              <w:t xml:space="preserve">Программу реабилитации после ампутации конечности прошли 5 получателей социальных услуг. У пациентов наблюдается улучшение </w:t>
            </w:r>
            <w:r w:rsidRPr="0055583C">
              <w:rPr>
                <w:rFonts w:cs="Times New Roman"/>
                <w:color w:val="000000"/>
                <w:sz w:val="28"/>
                <w:szCs w:val="28"/>
                <w:lang w:bidi="ar-SA"/>
              </w:rPr>
              <w:lastRenderedPageBreak/>
              <w:t>двигательной активности, снижение мышечных спазмов и напряжения, болезненности.</w:t>
            </w:r>
          </w:p>
          <w:p w14:paraId="66873261" w14:textId="5D2128CA" w:rsidR="008F6941" w:rsidRPr="0055583C" w:rsidRDefault="008F6941" w:rsidP="0055583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158B1" w:rsidRPr="007B0D06" w14:paraId="750F125C" w14:textId="77777777" w:rsidTr="00A67C66">
        <w:tc>
          <w:tcPr>
            <w:tcW w:w="14277" w:type="dxa"/>
            <w:gridSpan w:val="5"/>
          </w:tcPr>
          <w:p w14:paraId="2A896C5E" w14:textId="32323500" w:rsidR="004158B1" w:rsidRPr="0055583C" w:rsidRDefault="004158B1" w:rsidP="0055583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Организация семинаров для профессионального сообщества: медицинских сотрудников, психологов учреждений, подведомственных МТ и СЗ населения СК, работников практического здравоохранения, ученых медицинского университета.</w:t>
            </w:r>
          </w:p>
        </w:tc>
      </w:tr>
      <w:tr w:rsidR="004158B1" w:rsidRPr="007B0D06" w14:paraId="3B8CE7D5" w14:textId="77777777" w:rsidTr="00A67C66">
        <w:tc>
          <w:tcPr>
            <w:tcW w:w="621" w:type="dxa"/>
          </w:tcPr>
          <w:p w14:paraId="5E4046CF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068" w:type="dxa"/>
          </w:tcPr>
          <w:p w14:paraId="4220E2EB" w14:textId="77777777" w:rsidR="0049246C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Краевой семинар на тему: </w:t>
            </w:r>
            <w:r w:rsidR="0049246C" w:rsidRPr="0055583C">
              <w:rPr>
                <w:rFonts w:cs="Times New Roman"/>
                <w:sz w:val="28"/>
                <w:szCs w:val="28"/>
              </w:rPr>
              <w:t>«Боль-междисциплинарная проблема. Хронический болевой синдром в гериатрической практике».</w:t>
            </w:r>
          </w:p>
          <w:p w14:paraId="62E968E9" w14:textId="02AE25D2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502D1ACE" w14:textId="77777777" w:rsid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март </w:t>
            </w:r>
          </w:p>
          <w:p w14:paraId="2F6A9A32" w14:textId="29CA47B1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</w:tcPr>
          <w:p w14:paraId="5DCA4440" w14:textId="77777777" w:rsidR="0049246C" w:rsidRPr="0049246C" w:rsidRDefault="0049246C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49246C">
              <w:rPr>
                <w:rFonts w:cs="Times New Roman"/>
                <w:sz w:val="28"/>
                <w:szCs w:val="28"/>
              </w:rPr>
              <w:t>Повышение уровня компетентности, совершенствование знаний и практических умений в работе с людьми старшего поколения.</w:t>
            </w:r>
          </w:p>
          <w:p w14:paraId="27AA4B0E" w14:textId="0FE84C78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4B0E1839" w14:textId="54E5A8AE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</w:t>
            </w:r>
            <w:r w:rsidR="0049246C" w:rsidRPr="0055583C">
              <w:rPr>
                <w:rFonts w:cs="Times New Roman"/>
                <w:sz w:val="28"/>
                <w:szCs w:val="28"/>
              </w:rPr>
              <w:t>1</w:t>
            </w:r>
            <w:r w:rsidRPr="0055583C">
              <w:rPr>
                <w:rFonts w:cs="Times New Roman"/>
                <w:sz w:val="28"/>
                <w:szCs w:val="28"/>
              </w:rPr>
              <w:t xml:space="preserve"> марта 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 семинар проведен.</w:t>
            </w:r>
          </w:p>
          <w:p w14:paraId="5F50D875" w14:textId="39D7BA0A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В семинаре приняли участие представители 1</w:t>
            </w:r>
            <w:r w:rsidR="0049246C" w:rsidRPr="0055583C">
              <w:rPr>
                <w:rFonts w:cs="Times New Roman"/>
                <w:sz w:val="28"/>
                <w:szCs w:val="28"/>
              </w:rPr>
              <w:t>0</w:t>
            </w:r>
            <w:r w:rsidRPr="0055583C">
              <w:rPr>
                <w:rFonts w:cs="Times New Roman"/>
                <w:sz w:val="28"/>
                <w:szCs w:val="28"/>
              </w:rPr>
              <w:t xml:space="preserve"> учреждений, подведомственных министерству труда и социальной защиты населения Ставропольского края, в количестве </w:t>
            </w:r>
            <w:r w:rsidR="0049246C" w:rsidRPr="0055583C">
              <w:rPr>
                <w:rFonts w:cs="Times New Roman"/>
                <w:sz w:val="28"/>
                <w:szCs w:val="28"/>
              </w:rPr>
              <w:t>89</w:t>
            </w:r>
            <w:r w:rsidRPr="0055583C">
              <w:rPr>
                <w:rFonts w:cs="Times New Roman"/>
                <w:sz w:val="28"/>
                <w:szCs w:val="28"/>
              </w:rPr>
              <w:t xml:space="preserve"> человек.</w:t>
            </w:r>
          </w:p>
        </w:tc>
      </w:tr>
      <w:tr w:rsidR="004158B1" w:rsidRPr="007B0D06" w14:paraId="2D2B3EAD" w14:textId="77777777" w:rsidTr="00A67C66">
        <w:tc>
          <w:tcPr>
            <w:tcW w:w="621" w:type="dxa"/>
          </w:tcPr>
          <w:p w14:paraId="27A69C5D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4068" w:type="dxa"/>
          </w:tcPr>
          <w:p w14:paraId="2C6DFD80" w14:textId="77777777" w:rsidR="0049246C" w:rsidRPr="0055583C" w:rsidRDefault="004158B1" w:rsidP="0055583C">
            <w:pPr>
              <w:pStyle w:val="western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 xml:space="preserve">Краевой семинар на тему: </w:t>
            </w:r>
            <w:r w:rsidR="0049246C" w:rsidRPr="0055583C">
              <w:rPr>
                <w:sz w:val="28"/>
                <w:szCs w:val="28"/>
              </w:rPr>
              <w:t xml:space="preserve">«Социально-значимые заболевания. Вызовы </w:t>
            </w:r>
            <w:r w:rsidR="0049246C" w:rsidRPr="0055583C">
              <w:rPr>
                <w:sz w:val="28"/>
                <w:szCs w:val="28"/>
                <w:lang w:val="en-US"/>
              </w:rPr>
              <w:t>XXI</w:t>
            </w:r>
            <w:r w:rsidR="0049246C" w:rsidRPr="0055583C">
              <w:rPr>
                <w:sz w:val="28"/>
                <w:szCs w:val="28"/>
              </w:rPr>
              <w:t xml:space="preserve"> века. Персонализированный подход к лечению и профилактике заболеваний в терапевтической и общей врачебной практике у лиц геронтологического профиля».</w:t>
            </w:r>
          </w:p>
          <w:p w14:paraId="3DC9684A" w14:textId="12A2EC8C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64DDBDE1" w14:textId="77777777" w:rsid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июнь </w:t>
            </w:r>
          </w:p>
          <w:p w14:paraId="72B2A3D0" w14:textId="271828B0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</w:tcPr>
          <w:p w14:paraId="6191751C" w14:textId="77777777" w:rsidR="0049246C" w:rsidRPr="0049246C" w:rsidRDefault="0049246C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49246C">
              <w:rPr>
                <w:rFonts w:cs="Times New Roman"/>
                <w:sz w:val="28"/>
                <w:szCs w:val="28"/>
              </w:rPr>
              <w:t>Совершенствование знаний дифференциальной диагностики заболеваний и критериев выбора тактики ведения пациента в гериатрической практике.</w:t>
            </w:r>
          </w:p>
          <w:p w14:paraId="4A4366F6" w14:textId="67CDE9DB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084DD684" w14:textId="78B8E450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Семинар проведен 2</w:t>
            </w:r>
            <w:r w:rsidR="0049246C" w:rsidRPr="0055583C">
              <w:rPr>
                <w:rFonts w:cs="Times New Roman"/>
                <w:sz w:val="28"/>
                <w:szCs w:val="28"/>
              </w:rPr>
              <w:t>7</w:t>
            </w:r>
            <w:r w:rsidRPr="0055583C">
              <w:rPr>
                <w:rFonts w:cs="Times New Roman"/>
                <w:sz w:val="28"/>
                <w:szCs w:val="28"/>
              </w:rPr>
              <w:t xml:space="preserve"> июня 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года.  В семинаре приняли участие представители 1</w:t>
            </w:r>
            <w:r w:rsidR="0049246C" w:rsidRPr="0055583C">
              <w:rPr>
                <w:rFonts w:cs="Times New Roman"/>
                <w:sz w:val="28"/>
                <w:szCs w:val="28"/>
              </w:rPr>
              <w:t>3</w:t>
            </w:r>
            <w:r w:rsidRPr="0055583C">
              <w:rPr>
                <w:rFonts w:cs="Times New Roman"/>
                <w:sz w:val="28"/>
                <w:szCs w:val="28"/>
              </w:rPr>
              <w:t xml:space="preserve"> учреждений, подведомственных министерству труда и социальной защиты населения Ставропольского края, в количестве </w:t>
            </w:r>
            <w:r w:rsidR="0049246C" w:rsidRPr="0055583C">
              <w:rPr>
                <w:rFonts w:cs="Times New Roman"/>
                <w:sz w:val="28"/>
                <w:szCs w:val="28"/>
              </w:rPr>
              <w:t>80</w:t>
            </w:r>
            <w:r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cs="Times New Roman"/>
                <w:sz w:val="28"/>
                <w:szCs w:val="28"/>
              </w:rPr>
              <w:lastRenderedPageBreak/>
              <w:t>человек.</w:t>
            </w:r>
          </w:p>
        </w:tc>
      </w:tr>
      <w:tr w:rsidR="004158B1" w:rsidRPr="007B0D06" w14:paraId="37BB58D2" w14:textId="77777777" w:rsidTr="00A67C66">
        <w:tc>
          <w:tcPr>
            <w:tcW w:w="621" w:type="dxa"/>
          </w:tcPr>
          <w:p w14:paraId="6F103994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068" w:type="dxa"/>
          </w:tcPr>
          <w:p w14:paraId="09A3BDA7" w14:textId="7FEF1EFB" w:rsidR="0049246C" w:rsidRPr="0049246C" w:rsidRDefault="0049246C" w:rsidP="0055583C">
            <w:pPr>
              <w:pStyle w:val="western"/>
              <w:rPr>
                <w:sz w:val="28"/>
                <w:szCs w:val="28"/>
              </w:rPr>
            </w:pPr>
            <w:r w:rsidRPr="0049246C">
              <w:rPr>
                <w:sz w:val="28"/>
                <w:szCs w:val="28"/>
              </w:rPr>
              <w:t>Краевой семинар на тему: «Полимо</w:t>
            </w:r>
            <w:r w:rsidR="0055583C">
              <w:rPr>
                <w:sz w:val="28"/>
                <w:szCs w:val="28"/>
              </w:rPr>
              <w:t>р</w:t>
            </w:r>
            <w:r w:rsidRPr="0049246C">
              <w:rPr>
                <w:sz w:val="28"/>
                <w:szCs w:val="28"/>
              </w:rPr>
              <w:t>бидность в гериатрической практике: пожилой пациент, качество жизни и долголетие».</w:t>
            </w:r>
          </w:p>
          <w:p w14:paraId="5C7DCE96" w14:textId="21C9DABD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7F9F8E04" w14:textId="77777777" w:rsidR="0055583C" w:rsidRDefault="0049246C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октябрь </w:t>
            </w:r>
          </w:p>
          <w:p w14:paraId="616B3904" w14:textId="5EFF34F5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49246C" w:rsidRPr="0055583C">
              <w:rPr>
                <w:rFonts w:cs="Times New Roman"/>
                <w:sz w:val="28"/>
                <w:szCs w:val="28"/>
              </w:rPr>
              <w:t xml:space="preserve">5 </w:t>
            </w:r>
            <w:r w:rsidRPr="0055583C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4135" w:type="dxa"/>
          </w:tcPr>
          <w:p w14:paraId="3A0FAC3B" w14:textId="77777777" w:rsidR="0049246C" w:rsidRPr="0049246C" w:rsidRDefault="0049246C" w:rsidP="0055583C">
            <w:pPr>
              <w:pStyle w:val="a5"/>
              <w:rPr>
                <w:sz w:val="28"/>
                <w:szCs w:val="28"/>
              </w:rPr>
            </w:pPr>
            <w:r w:rsidRPr="0049246C">
              <w:rPr>
                <w:sz w:val="28"/>
                <w:szCs w:val="28"/>
              </w:rPr>
              <w:t>Улучшение качества диагностических, лечебных и реабилитационных мероприятий, проводимых лицам геронтологического профиля.</w:t>
            </w:r>
          </w:p>
          <w:p w14:paraId="5CD3DF00" w14:textId="3F4F21D8" w:rsidR="004158B1" w:rsidRPr="0055583C" w:rsidRDefault="004158B1" w:rsidP="0055583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675" w:type="dxa"/>
          </w:tcPr>
          <w:p w14:paraId="09B9CB5D" w14:textId="2F67953E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Семинар проведен 0</w:t>
            </w:r>
            <w:r w:rsidR="0049246C" w:rsidRPr="0055583C">
              <w:rPr>
                <w:rFonts w:cs="Times New Roman"/>
                <w:sz w:val="28"/>
                <w:szCs w:val="28"/>
              </w:rPr>
              <w:t>3</w:t>
            </w:r>
            <w:r w:rsidRPr="0055583C">
              <w:rPr>
                <w:rFonts w:cs="Times New Roman"/>
                <w:sz w:val="28"/>
                <w:szCs w:val="28"/>
              </w:rPr>
              <w:t xml:space="preserve"> октября 202</w:t>
            </w:r>
            <w:r w:rsidR="0049246C" w:rsidRPr="0055583C">
              <w:rPr>
                <w:rFonts w:cs="Times New Roman"/>
                <w:sz w:val="28"/>
                <w:szCs w:val="28"/>
              </w:rPr>
              <w:t xml:space="preserve">5 </w:t>
            </w:r>
            <w:r w:rsidRPr="0055583C">
              <w:rPr>
                <w:rFonts w:cs="Times New Roman"/>
                <w:sz w:val="28"/>
                <w:szCs w:val="28"/>
              </w:rPr>
              <w:t>года. В семинаре приняли участие представители 8 учреждений,</w:t>
            </w:r>
            <w:r w:rsidR="007A0A33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cs="Times New Roman"/>
                <w:sz w:val="28"/>
                <w:szCs w:val="28"/>
              </w:rPr>
              <w:t xml:space="preserve">подведомственных министерству труда и социальной защиты населения Ставропольского края, в количестве </w:t>
            </w:r>
            <w:r w:rsidR="0049246C" w:rsidRPr="0055583C">
              <w:rPr>
                <w:rFonts w:cs="Times New Roman"/>
                <w:sz w:val="28"/>
                <w:szCs w:val="28"/>
              </w:rPr>
              <w:t>52</w:t>
            </w:r>
            <w:r w:rsidRPr="0055583C">
              <w:rPr>
                <w:rFonts w:cs="Times New Roman"/>
                <w:sz w:val="28"/>
                <w:szCs w:val="28"/>
              </w:rPr>
              <w:t xml:space="preserve"> человека.</w:t>
            </w:r>
          </w:p>
        </w:tc>
      </w:tr>
      <w:tr w:rsidR="004158B1" w:rsidRPr="007B0D06" w14:paraId="56E7737D" w14:textId="77777777" w:rsidTr="00A67C66">
        <w:tc>
          <w:tcPr>
            <w:tcW w:w="621" w:type="dxa"/>
          </w:tcPr>
          <w:p w14:paraId="294B464F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068" w:type="dxa"/>
          </w:tcPr>
          <w:p w14:paraId="47D50C41" w14:textId="3F1DF93E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Краевой семинар на тему: </w:t>
            </w:r>
            <w:r w:rsidR="0049246C"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«Лечение и профилактика хронических заболеваний и их осложнений </w:t>
            </w:r>
            <w:r w:rsidR="0049246C" w:rsidRPr="0055583C">
              <w:rPr>
                <w:rFonts w:cs="Times New Roman"/>
                <w:sz w:val="28"/>
                <w:szCs w:val="28"/>
              </w:rPr>
              <w:t>у лиц пожилого и старческого возраста».</w:t>
            </w:r>
          </w:p>
        </w:tc>
        <w:tc>
          <w:tcPr>
            <w:tcW w:w="1778" w:type="dxa"/>
          </w:tcPr>
          <w:p w14:paraId="5344055C" w14:textId="49550405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декабрь 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</w:tcPr>
          <w:p w14:paraId="0B8DA871" w14:textId="3EC3B606" w:rsidR="0049246C" w:rsidRPr="0049246C" w:rsidRDefault="0049246C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49246C">
              <w:rPr>
                <w:rFonts w:cs="Times New Roman"/>
                <w:sz w:val="28"/>
                <w:szCs w:val="28"/>
              </w:rPr>
              <w:t xml:space="preserve">Повышение уровня и качества диагностики, профилактики и лечения </w:t>
            </w:r>
            <w:r w:rsidR="00DA390B" w:rsidRPr="0055583C">
              <w:rPr>
                <w:rFonts w:cs="Times New Roman"/>
                <w:sz w:val="28"/>
                <w:szCs w:val="28"/>
              </w:rPr>
              <w:t xml:space="preserve">хронических </w:t>
            </w:r>
            <w:r w:rsidRPr="0049246C">
              <w:rPr>
                <w:rFonts w:cs="Times New Roman"/>
                <w:sz w:val="28"/>
                <w:szCs w:val="28"/>
              </w:rPr>
              <w:t>заболеваний у получателей социальных услуг.</w:t>
            </w:r>
          </w:p>
          <w:p w14:paraId="398E7D54" w14:textId="0A2C3E70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24BA8D7" w14:textId="77777777" w:rsidR="00F74EF9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Семинар проведен </w:t>
            </w:r>
          </w:p>
          <w:p w14:paraId="2A6ACD98" w14:textId="6652A1DF" w:rsidR="004158B1" w:rsidRPr="0055583C" w:rsidRDefault="007A0A33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1</w:t>
            </w:r>
            <w:r w:rsidR="0049246C" w:rsidRPr="0055583C">
              <w:rPr>
                <w:rFonts w:cs="Times New Roman"/>
                <w:sz w:val="28"/>
                <w:szCs w:val="28"/>
              </w:rPr>
              <w:t>9</w:t>
            </w:r>
            <w:r w:rsidR="004158B1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="007C5841" w:rsidRPr="0055583C">
              <w:rPr>
                <w:rFonts w:cs="Times New Roman"/>
                <w:sz w:val="28"/>
                <w:szCs w:val="28"/>
              </w:rPr>
              <w:t>декабря 202</w:t>
            </w:r>
            <w:r w:rsidR="0049246C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="004158B1" w:rsidRPr="0055583C">
              <w:rPr>
                <w:rFonts w:cs="Times New Roman"/>
                <w:sz w:val="28"/>
                <w:szCs w:val="28"/>
              </w:rPr>
              <w:t>г</w:t>
            </w:r>
            <w:r w:rsidRPr="0055583C">
              <w:rPr>
                <w:rFonts w:cs="Times New Roman"/>
                <w:sz w:val="28"/>
                <w:szCs w:val="28"/>
              </w:rPr>
              <w:t>ода</w:t>
            </w:r>
            <w:r w:rsidR="004158B1" w:rsidRPr="0055583C">
              <w:rPr>
                <w:rFonts w:cs="Times New Roman"/>
                <w:sz w:val="28"/>
                <w:szCs w:val="28"/>
              </w:rPr>
              <w:t xml:space="preserve">.  В семинаре приняли участие </w:t>
            </w:r>
            <w:r w:rsidR="00CF5E2A">
              <w:rPr>
                <w:rFonts w:cs="Times New Roman"/>
                <w:sz w:val="28"/>
                <w:szCs w:val="28"/>
              </w:rPr>
              <w:t xml:space="preserve">7 </w:t>
            </w:r>
            <w:r w:rsidR="007C5841" w:rsidRPr="0055583C">
              <w:rPr>
                <w:rFonts w:cs="Times New Roman"/>
                <w:sz w:val="28"/>
                <w:szCs w:val="28"/>
              </w:rPr>
              <w:t>учреждений, подведомственные</w:t>
            </w:r>
            <w:r w:rsidR="004158B1" w:rsidRPr="0055583C">
              <w:rPr>
                <w:rFonts w:cs="Times New Roman"/>
                <w:sz w:val="28"/>
                <w:szCs w:val="28"/>
              </w:rPr>
              <w:t xml:space="preserve"> министерству труда и социальной защиты населения Ставропольского края</w:t>
            </w:r>
            <w:r w:rsidRPr="0055583C">
              <w:rPr>
                <w:rFonts w:cs="Times New Roman"/>
                <w:sz w:val="28"/>
                <w:szCs w:val="28"/>
              </w:rPr>
              <w:t>,</w:t>
            </w:r>
            <w:r w:rsidR="004158B1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cs="Times New Roman"/>
                <w:sz w:val="28"/>
                <w:szCs w:val="28"/>
              </w:rPr>
              <w:t xml:space="preserve">в количестве </w:t>
            </w:r>
            <w:r w:rsidR="00CF5E2A">
              <w:rPr>
                <w:rFonts w:cs="Times New Roman"/>
                <w:sz w:val="28"/>
                <w:szCs w:val="28"/>
              </w:rPr>
              <w:t>88</w:t>
            </w:r>
            <w:r w:rsidRPr="0055583C">
              <w:rPr>
                <w:rFonts w:cs="Times New Roman"/>
                <w:sz w:val="28"/>
                <w:szCs w:val="28"/>
              </w:rPr>
              <w:t xml:space="preserve"> человек.</w:t>
            </w:r>
          </w:p>
          <w:p w14:paraId="5E5DFE08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4158B1" w:rsidRPr="007B0D06" w14:paraId="0F3F4A10" w14:textId="77777777" w:rsidTr="00A67C66">
        <w:tc>
          <w:tcPr>
            <w:tcW w:w="14277" w:type="dxa"/>
            <w:gridSpan w:val="5"/>
          </w:tcPr>
          <w:p w14:paraId="0846628C" w14:textId="77777777" w:rsidR="004158B1" w:rsidRPr="0055583C" w:rsidRDefault="004158B1" w:rsidP="0055583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Разработка методических рекомендаций по результатам проведенных семинаров.</w:t>
            </w:r>
          </w:p>
        </w:tc>
      </w:tr>
      <w:tr w:rsidR="004158B1" w:rsidRPr="007B0D06" w14:paraId="50DC2FB1" w14:textId="77777777" w:rsidTr="00A67C66">
        <w:tc>
          <w:tcPr>
            <w:tcW w:w="621" w:type="dxa"/>
          </w:tcPr>
          <w:p w14:paraId="0A08F9F1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068" w:type="dxa"/>
          </w:tcPr>
          <w:p w14:paraId="30DE0669" w14:textId="77777777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>Выпуск методического пособия: «Боль-междисциплинарная проблема. Хронический болевой синдром в гериатрической практике».</w:t>
            </w:r>
          </w:p>
          <w:p w14:paraId="50A8A856" w14:textId="77777777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lastRenderedPageBreak/>
              <w:t>- сбор, обработка, структурирование и систематизация информации</w:t>
            </w:r>
          </w:p>
          <w:p w14:paraId="714EBBF0" w14:textId="6D5777C0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>- издание методического пособия, доведение до целевой аудитории</w:t>
            </w:r>
          </w:p>
          <w:p w14:paraId="05AA09F3" w14:textId="4062FF04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2EDFE920" w14:textId="77777777" w:rsid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lastRenderedPageBreak/>
              <w:t xml:space="preserve">апрель </w:t>
            </w:r>
          </w:p>
          <w:p w14:paraId="674C5065" w14:textId="542F1FB3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DA390B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 w:val="restart"/>
          </w:tcPr>
          <w:p w14:paraId="75B51778" w14:textId="542C8144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color w:val="000000"/>
                <w:sz w:val="28"/>
                <w:szCs w:val="28"/>
              </w:rPr>
              <w:t xml:space="preserve">В сжатой и доступной форме освещение происхождения и развития возрастных изменений; создание алгоритмов действий персонала </w:t>
            </w:r>
            <w:r w:rsidRPr="0055583C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в конкретных ситуациях и патологических состояниях; повышение компетенции специалистов, работающих в </w:t>
            </w:r>
            <w:r w:rsidR="007C5841" w:rsidRPr="0055583C">
              <w:rPr>
                <w:rFonts w:cs="Times New Roman"/>
                <w:color w:val="000000"/>
                <w:sz w:val="28"/>
                <w:szCs w:val="28"/>
              </w:rPr>
              <w:t>социальной сфере</w:t>
            </w:r>
            <w:r w:rsidRPr="0055583C">
              <w:rPr>
                <w:rFonts w:cs="Times New Roman"/>
                <w:color w:val="000000"/>
                <w:sz w:val="28"/>
                <w:szCs w:val="28"/>
              </w:rPr>
              <w:t>; улучшение качества оказания услуг.</w:t>
            </w:r>
          </w:p>
        </w:tc>
        <w:tc>
          <w:tcPr>
            <w:tcW w:w="3675" w:type="dxa"/>
          </w:tcPr>
          <w:p w14:paraId="3F523C32" w14:textId="097DA92E" w:rsidR="004158B1" w:rsidRPr="0055583C" w:rsidRDefault="00DA390B" w:rsidP="0055583C">
            <w:pPr>
              <w:pStyle w:val="a7"/>
              <w:rPr>
                <w:rFonts w:cs="Times New Roman"/>
                <w:color w:val="000000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lastRenderedPageBreak/>
              <w:t xml:space="preserve">27 марта 2025 года издано методическое пособие: «Боль-междисциплинарная проблема. Хронический болевой синдром в </w:t>
            </w:r>
            <w:r w:rsidRPr="0055583C">
              <w:rPr>
                <w:rFonts w:cs="Times New Roman"/>
                <w:sz w:val="28"/>
                <w:szCs w:val="28"/>
              </w:rPr>
              <w:lastRenderedPageBreak/>
              <w:t>гериатрической практике», тиражом 40 экземпляров.</w:t>
            </w:r>
          </w:p>
        </w:tc>
      </w:tr>
      <w:tr w:rsidR="004158B1" w:rsidRPr="007B0D06" w14:paraId="7D9280EB" w14:textId="77777777" w:rsidTr="00A67C66">
        <w:tc>
          <w:tcPr>
            <w:tcW w:w="621" w:type="dxa"/>
          </w:tcPr>
          <w:p w14:paraId="2A1E77DD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4068" w:type="dxa"/>
          </w:tcPr>
          <w:p w14:paraId="6FDFB911" w14:textId="77777777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 xml:space="preserve">Выпуск методического пособия «Социально-значимые заболевания. Вызовы </w:t>
            </w:r>
            <w:r w:rsidRPr="00DA390B">
              <w:rPr>
                <w:sz w:val="28"/>
                <w:szCs w:val="28"/>
                <w:lang w:val="en-US"/>
              </w:rPr>
              <w:t>XXI</w:t>
            </w:r>
            <w:r w:rsidRPr="00DA390B">
              <w:rPr>
                <w:sz w:val="28"/>
                <w:szCs w:val="28"/>
              </w:rPr>
              <w:t xml:space="preserve"> века. Персонализированный подход к лечению и профилактике заболеваний в терапевтической и общей врачебной практике у лиц геронтологического профиля»</w:t>
            </w:r>
          </w:p>
          <w:p w14:paraId="74CBB5B0" w14:textId="77777777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>- сбор, обработка, структурирование и систематизация информации</w:t>
            </w:r>
          </w:p>
          <w:p w14:paraId="46060C29" w14:textId="77777777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>- издание методического пособия, доведение до целевой аудитории.</w:t>
            </w:r>
          </w:p>
          <w:p w14:paraId="592D5814" w14:textId="748365A7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1A94A949" w14:textId="77777777" w:rsid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июль </w:t>
            </w:r>
          </w:p>
          <w:p w14:paraId="363C1EEA" w14:textId="57DED4C0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DA390B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3B7ACC47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70FB8E64" w14:textId="001AD603" w:rsidR="004158B1" w:rsidRPr="0055583C" w:rsidRDefault="00DA390B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04 июля 2025 года издано методическое пособие 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«Социально-значимые заболевания. Вызовы 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XXI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века. Персонализированный подход к лечению и профилактике заболеваний в терапевтической и общей врачебной практике у лиц геронтологического профиля»</w:t>
            </w:r>
            <w:r w:rsidRPr="0055583C">
              <w:rPr>
                <w:rFonts w:cs="Times New Roman"/>
                <w:sz w:val="28"/>
                <w:szCs w:val="28"/>
              </w:rPr>
              <w:t xml:space="preserve">, тиражом </w:t>
            </w:r>
            <w:r w:rsidR="008171EB">
              <w:rPr>
                <w:rFonts w:cs="Times New Roman"/>
                <w:sz w:val="28"/>
                <w:szCs w:val="28"/>
              </w:rPr>
              <w:t>4</w:t>
            </w:r>
            <w:r w:rsidRPr="0055583C">
              <w:rPr>
                <w:rFonts w:cs="Times New Roman"/>
                <w:sz w:val="28"/>
                <w:szCs w:val="28"/>
              </w:rPr>
              <w:t>0 экземпляров.</w:t>
            </w:r>
          </w:p>
        </w:tc>
      </w:tr>
      <w:tr w:rsidR="004158B1" w:rsidRPr="007B0D06" w14:paraId="62EF6607" w14:textId="77777777" w:rsidTr="00A67C66">
        <w:tc>
          <w:tcPr>
            <w:tcW w:w="621" w:type="dxa"/>
          </w:tcPr>
          <w:p w14:paraId="7868BB77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068" w:type="dxa"/>
          </w:tcPr>
          <w:p w14:paraId="4EE8621D" w14:textId="1CFF0EFF" w:rsidR="00DA390B" w:rsidRPr="00DA390B" w:rsidRDefault="00DA390B" w:rsidP="0055583C">
            <w:pPr>
              <w:pStyle w:val="western"/>
              <w:rPr>
                <w:sz w:val="28"/>
                <w:szCs w:val="28"/>
              </w:rPr>
            </w:pPr>
            <w:r w:rsidRPr="00DA390B">
              <w:rPr>
                <w:sz w:val="28"/>
                <w:szCs w:val="28"/>
              </w:rPr>
              <w:t>Выпуск методического пособия «Полимо</w:t>
            </w:r>
            <w:r w:rsidR="0055583C">
              <w:rPr>
                <w:sz w:val="28"/>
                <w:szCs w:val="28"/>
              </w:rPr>
              <w:t>р</w:t>
            </w:r>
            <w:r w:rsidRPr="00DA390B">
              <w:rPr>
                <w:sz w:val="28"/>
                <w:szCs w:val="28"/>
              </w:rPr>
              <w:t xml:space="preserve">бидность в гериатрической практике: пожилой </w:t>
            </w:r>
            <w:r w:rsidRPr="00DA390B">
              <w:rPr>
                <w:sz w:val="28"/>
                <w:szCs w:val="28"/>
              </w:rPr>
              <w:lastRenderedPageBreak/>
              <w:t>пациент, качество жизни и долголетие»</w:t>
            </w:r>
          </w:p>
          <w:p w14:paraId="7D42E70A" w14:textId="6336F3FA" w:rsidR="004158B1" w:rsidRPr="0055583C" w:rsidRDefault="004158B1" w:rsidP="0055583C">
            <w:pPr>
              <w:pStyle w:val="western"/>
              <w:spacing w:after="0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>- сбор, обработка, структурирование и систематизация информации;</w:t>
            </w:r>
          </w:p>
          <w:p w14:paraId="4B963DC7" w14:textId="3B994062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-издание методического пособия, доведение до целевой аудитории.</w:t>
            </w:r>
          </w:p>
        </w:tc>
        <w:tc>
          <w:tcPr>
            <w:tcW w:w="1778" w:type="dxa"/>
          </w:tcPr>
          <w:p w14:paraId="75A862AF" w14:textId="77777777" w:rsid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lastRenderedPageBreak/>
              <w:t xml:space="preserve">октябрь </w:t>
            </w:r>
          </w:p>
          <w:p w14:paraId="68F05CEE" w14:textId="5FB31E90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DA390B" w:rsidRPr="0055583C">
              <w:rPr>
                <w:rFonts w:cs="Times New Roman"/>
                <w:sz w:val="28"/>
                <w:szCs w:val="28"/>
              </w:rPr>
              <w:t>5</w:t>
            </w:r>
            <w:r w:rsidR="006536A7"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4135" w:type="dxa"/>
            <w:vMerge/>
          </w:tcPr>
          <w:p w14:paraId="682A092D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32C1B5C0" w14:textId="3E4EA01C" w:rsidR="00DA390B" w:rsidRPr="0055583C" w:rsidRDefault="00DA390B" w:rsidP="00CF5E2A">
            <w:pPr>
              <w:spacing w:after="119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21 октября 2025 года издано методическое пособие: 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«Полимо</w:t>
            </w:r>
            <w:r w:rsid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бидность в </w:t>
            </w:r>
            <w:r w:rsidRPr="0055583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гериатрической практике: пожилой пациент, качество жизни и долголетие»</w:t>
            </w:r>
            <w:r w:rsidRPr="0055583C">
              <w:rPr>
                <w:rFonts w:cs="Times New Roman"/>
                <w:sz w:val="28"/>
                <w:szCs w:val="28"/>
              </w:rPr>
              <w:t xml:space="preserve">, тиражом </w:t>
            </w:r>
            <w:r w:rsidR="008171EB">
              <w:rPr>
                <w:rFonts w:cs="Times New Roman"/>
                <w:sz w:val="28"/>
                <w:szCs w:val="28"/>
              </w:rPr>
              <w:t>40</w:t>
            </w:r>
            <w:r w:rsidRPr="0055583C">
              <w:rPr>
                <w:rFonts w:cs="Times New Roman"/>
                <w:sz w:val="28"/>
                <w:szCs w:val="28"/>
              </w:rPr>
              <w:t xml:space="preserve"> экземпляров.</w:t>
            </w:r>
          </w:p>
          <w:p w14:paraId="2FAEE0B6" w14:textId="14E75DD2" w:rsidR="004158B1" w:rsidRPr="0055583C" w:rsidRDefault="004158B1" w:rsidP="0055583C">
            <w:pPr>
              <w:pStyle w:val="western"/>
              <w:rPr>
                <w:sz w:val="28"/>
                <w:szCs w:val="28"/>
              </w:rPr>
            </w:pPr>
          </w:p>
        </w:tc>
      </w:tr>
      <w:tr w:rsidR="004158B1" w:rsidRPr="007B0D06" w14:paraId="2D7BC8FD" w14:textId="77777777" w:rsidTr="00A67C66">
        <w:tc>
          <w:tcPr>
            <w:tcW w:w="621" w:type="dxa"/>
          </w:tcPr>
          <w:p w14:paraId="152A186D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4068" w:type="dxa"/>
          </w:tcPr>
          <w:p w14:paraId="52071316" w14:textId="77777777" w:rsidR="00DA390B" w:rsidRPr="0055583C" w:rsidRDefault="004158B1" w:rsidP="0055583C">
            <w:pPr>
              <w:pStyle w:val="western"/>
              <w:spacing w:after="0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 xml:space="preserve">Выпуск методического пособия </w:t>
            </w:r>
            <w:r w:rsidR="00DA390B" w:rsidRPr="0055583C">
              <w:rPr>
                <w:sz w:val="28"/>
                <w:szCs w:val="28"/>
              </w:rPr>
              <w:t>«Лечение и профилактика хронических заболеваний и их осложнений у лиц пожилого и старческого возраста».</w:t>
            </w:r>
          </w:p>
          <w:p w14:paraId="2782058D" w14:textId="7E9FC2F4" w:rsidR="004158B1" w:rsidRPr="0055583C" w:rsidRDefault="004158B1" w:rsidP="0055583C">
            <w:pPr>
              <w:pStyle w:val="western"/>
              <w:spacing w:after="0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>- сбор, обработка, структурирование и систематизация информации;</w:t>
            </w:r>
          </w:p>
          <w:p w14:paraId="3E14430C" w14:textId="421BC851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- издание методического пособия, доведение до целевой аудитории.</w:t>
            </w:r>
          </w:p>
        </w:tc>
        <w:tc>
          <w:tcPr>
            <w:tcW w:w="1778" w:type="dxa"/>
          </w:tcPr>
          <w:p w14:paraId="2A5CE932" w14:textId="77777777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  <w:p w14:paraId="496AE1BB" w14:textId="77777777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</w:p>
          <w:p w14:paraId="743F5F74" w14:textId="21C9E850" w:rsidR="004158B1" w:rsidRPr="0055583C" w:rsidRDefault="004158B1" w:rsidP="0055583C">
            <w:p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декабрь 202</w:t>
            </w:r>
            <w:r w:rsidR="00DA390B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3E3DEAD0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68660933" w14:textId="0EBD0398" w:rsidR="004158B1" w:rsidRPr="0055583C" w:rsidRDefault="00CF5E2A" w:rsidP="0055583C">
            <w:pPr>
              <w:pStyle w:val="western"/>
              <w:spacing w:after="0"/>
              <w:rPr>
                <w:sz w:val="28"/>
                <w:szCs w:val="28"/>
              </w:rPr>
            </w:pPr>
            <w:r w:rsidRPr="00CF5E2A">
              <w:rPr>
                <w:sz w:val="28"/>
                <w:szCs w:val="28"/>
              </w:rPr>
              <w:t xml:space="preserve">17 </w:t>
            </w:r>
            <w:r w:rsidR="004158B1" w:rsidRPr="00CF5E2A">
              <w:rPr>
                <w:sz w:val="28"/>
                <w:szCs w:val="28"/>
              </w:rPr>
              <w:t>декабря 202</w:t>
            </w:r>
            <w:r w:rsidR="00DA390B" w:rsidRPr="00CF5E2A">
              <w:rPr>
                <w:sz w:val="28"/>
                <w:szCs w:val="28"/>
              </w:rPr>
              <w:t>5</w:t>
            </w:r>
            <w:r w:rsidR="004158B1" w:rsidRPr="0055583C">
              <w:rPr>
                <w:sz w:val="28"/>
                <w:szCs w:val="28"/>
              </w:rPr>
              <w:t xml:space="preserve"> года издано методическое пособие: </w:t>
            </w:r>
            <w:r w:rsidR="00DA390B" w:rsidRPr="0055583C">
              <w:rPr>
                <w:sz w:val="28"/>
                <w:szCs w:val="28"/>
              </w:rPr>
              <w:t>«Лечение и профилактика хронических заболеваний и их осложнений у лиц пожилого и старческого возраста»</w:t>
            </w:r>
            <w:r w:rsidR="004158B1" w:rsidRPr="0055583C">
              <w:rPr>
                <w:sz w:val="28"/>
                <w:szCs w:val="28"/>
              </w:rPr>
              <w:t xml:space="preserve">, тираж </w:t>
            </w:r>
            <w:r w:rsidR="008171EB">
              <w:rPr>
                <w:sz w:val="28"/>
                <w:szCs w:val="28"/>
              </w:rPr>
              <w:t>4</w:t>
            </w:r>
            <w:r w:rsidR="004158B1" w:rsidRPr="0055583C">
              <w:rPr>
                <w:sz w:val="28"/>
                <w:szCs w:val="28"/>
              </w:rPr>
              <w:t>0 экземпляров.</w:t>
            </w:r>
          </w:p>
        </w:tc>
      </w:tr>
      <w:tr w:rsidR="004158B1" w:rsidRPr="007B0D06" w14:paraId="3C1D715B" w14:textId="77777777" w:rsidTr="00A67C66">
        <w:tc>
          <w:tcPr>
            <w:tcW w:w="14277" w:type="dxa"/>
            <w:gridSpan w:val="5"/>
          </w:tcPr>
          <w:p w14:paraId="7F996DFD" w14:textId="77777777" w:rsidR="004158B1" w:rsidRPr="0055583C" w:rsidRDefault="004158B1" w:rsidP="0055583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Проведение профилактических осмотров посредством выездов мобильной бригады</w:t>
            </w:r>
          </w:p>
        </w:tc>
      </w:tr>
      <w:tr w:rsidR="004158B1" w:rsidRPr="007B0D06" w14:paraId="0FF84B52" w14:textId="77777777" w:rsidTr="00A67C66">
        <w:tc>
          <w:tcPr>
            <w:tcW w:w="621" w:type="dxa"/>
          </w:tcPr>
          <w:p w14:paraId="50928002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4068" w:type="dxa"/>
          </w:tcPr>
          <w:p w14:paraId="0013F937" w14:textId="304E1DFE" w:rsidR="004158B1" w:rsidRPr="0055583C" w:rsidRDefault="004158B1" w:rsidP="0055583C">
            <w:pPr>
              <w:pStyle w:val="a5"/>
              <w:spacing w:before="0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>ГБСУСОН «Преградненский ДИ»</w:t>
            </w:r>
          </w:p>
          <w:p w14:paraId="1F459F4D" w14:textId="29D233A5" w:rsidR="004158B1" w:rsidRPr="0055583C" w:rsidRDefault="004158B1" w:rsidP="0055583C">
            <w:pPr>
              <w:pStyle w:val="a5"/>
              <w:spacing w:before="0"/>
              <w:ind w:firstLine="709"/>
              <w:rPr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CB0A4E8" w14:textId="77777777" w:rsidR="0055583C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апрель</w:t>
            </w:r>
            <w:r w:rsidRPr="0055583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1FE4254" w14:textId="3418F661" w:rsidR="004158B1" w:rsidRPr="0055583C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202</w:t>
            </w:r>
            <w:r w:rsidR="00DA390B" w:rsidRPr="0055583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</w:t>
            </w:r>
            <w:r w:rsidRPr="0055583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4135" w:type="dxa"/>
            <w:vMerge w:val="restart"/>
          </w:tcPr>
          <w:p w14:paraId="324360C4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 xml:space="preserve">Проведение врачебно-психологического обследования получателей социальных услуг, проживающих в учреждениях социального обслуживания края силами и средствами мобильной </w:t>
            </w:r>
            <w:r w:rsidRPr="0055583C">
              <w:rPr>
                <w:rFonts w:cs="Times New Roman"/>
                <w:sz w:val="28"/>
                <w:szCs w:val="28"/>
              </w:rPr>
              <w:lastRenderedPageBreak/>
              <w:t>бригады</w:t>
            </w:r>
          </w:p>
        </w:tc>
        <w:tc>
          <w:tcPr>
            <w:tcW w:w="3675" w:type="dxa"/>
          </w:tcPr>
          <w:p w14:paraId="3F009AA3" w14:textId="7803B97B" w:rsidR="00DA390B" w:rsidRPr="0055583C" w:rsidRDefault="00DA390B" w:rsidP="00CF5E2A">
            <w:pPr>
              <w:pStyle w:val="a5"/>
              <w:spacing w:before="0"/>
              <w:ind w:firstLine="709"/>
              <w:rPr>
                <w:sz w:val="28"/>
                <w:szCs w:val="28"/>
              </w:rPr>
            </w:pPr>
            <w:r w:rsidRPr="00345A4F">
              <w:rPr>
                <w:sz w:val="28"/>
                <w:szCs w:val="28"/>
              </w:rPr>
              <w:lastRenderedPageBreak/>
              <w:t>26 апреля 2025</w:t>
            </w:r>
            <w:r w:rsidRPr="0055583C">
              <w:rPr>
                <w:sz w:val="28"/>
                <w:szCs w:val="28"/>
              </w:rPr>
              <w:t xml:space="preserve"> года, осмотрено 39 человек;</w:t>
            </w:r>
          </w:p>
          <w:p w14:paraId="5DE40748" w14:textId="4EDDA45C" w:rsidR="004158B1" w:rsidRPr="0055583C" w:rsidRDefault="004158B1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158B1" w:rsidRPr="007B0D06" w14:paraId="1EDE58FC" w14:textId="77777777" w:rsidTr="00A67C66">
        <w:tc>
          <w:tcPr>
            <w:tcW w:w="621" w:type="dxa"/>
          </w:tcPr>
          <w:p w14:paraId="436E4D6C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068" w:type="dxa"/>
          </w:tcPr>
          <w:p w14:paraId="799D10C2" w14:textId="42DCA151" w:rsidR="004158B1" w:rsidRPr="0055583C" w:rsidRDefault="004158B1" w:rsidP="0055583C">
            <w:pPr>
              <w:pStyle w:val="a5"/>
              <w:spacing w:before="0"/>
              <w:rPr>
                <w:sz w:val="28"/>
                <w:szCs w:val="28"/>
              </w:rPr>
            </w:pPr>
            <w:r w:rsidRPr="0055583C">
              <w:rPr>
                <w:sz w:val="28"/>
                <w:szCs w:val="28"/>
              </w:rPr>
              <w:t xml:space="preserve">ГБСУСОН «Свистухинский центр социальной адаптации </w:t>
            </w:r>
            <w:r w:rsidRPr="0055583C">
              <w:rPr>
                <w:sz w:val="28"/>
                <w:szCs w:val="28"/>
              </w:rPr>
              <w:lastRenderedPageBreak/>
              <w:t>для лиц без определенного места жительства и занятий»</w:t>
            </w:r>
          </w:p>
        </w:tc>
        <w:tc>
          <w:tcPr>
            <w:tcW w:w="1778" w:type="dxa"/>
            <w:vAlign w:val="center"/>
          </w:tcPr>
          <w:p w14:paraId="709C37E3" w14:textId="77777777" w:rsidR="0055583C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lastRenderedPageBreak/>
              <w:t xml:space="preserve">май </w:t>
            </w:r>
          </w:p>
          <w:p w14:paraId="15B94784" w14:textId="775E1D70" w:rsidR="004158B1" w:rsidRPr="0055583C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55583C">
              <w:rPr>
                <w:rFonts w:cs="Times New Roman"/>
                <w:sz w:val="28"/>
                <w:szCs w:val="28"/>
              </w:rPr>
              <w:t>202</w:t>
            </w:r>
            <w:r w:rsidR="00DA390B" w:rsidRPr="0055583C">
              <w:rPr>
                <w:rFonts w:cs="Times New Roman"/>
                <w:sz w:val="28"/>
                <w:szCs w:val="28"/>
              </w:rPr>
              <w:t>5</w:t>
            </w:r>
            <w:r w:rsidRPr="0055583C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7FF94574" w14:textId="77777777" w:rsidR="004158B1" w:rsidRPr="0055583C" w:rsidRDefault="004158B1" w:rsidP="0055583C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3C5C7C96" w14:textId="138474EE" w:rsidR="0055583C" w:rsidRPr="0055583C" w:rsidRDefault="0055583C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345A4F">
              <w:rPr>
                <w:sz w:val="28"/>
                <w:szCs w:val="28"/>
              </w:rPr>
              <w:t>24 мая 2025</w:t>
            </w:r>
            <w:r w:rsidRPr="0055583C">
              <w:rPr>
                <w:sz w:val="28"/>
                <w:szCs w:val="28"/>
              </w:rPr>
              <w:t xml:space="preserve"> года, осмотрено 37 человек;</w:t>
            </w:r>
          </w:p>
          <w:p w14:paraId="720AAEBC" w14:textId="05FE0674" w:rsidR="004158B1" w:rsidRPr="0055583C" w:rsidRDefault="004158B1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158B1" w:rsidRPr="007B0D06" w14:paraId="05CCF8AD" w14:textId="77777777" w:rsidTr="00A67C66">
        <w:tc>
          <w:tcPr>
            <w:tcW w:w="621" w:type="dxa"/>
          </w:tcPr>
          <w:p w14:paraId="53088A98" w14:textId="77777777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</w:rPr>
            </w:pPr>
            <w:r w:rsidRPr="007B0D06">
              <w:rPr>
                <w:bCs/>
                <w:sz w:val="28"/>
                <w:szCs w:val="28"/>
              </w:rPr>
              <w:lastRenderedPageBreak/>
              <w:t>4.3</w:t>
            </w:r>
          </w:p>
        </w:tc>
        <w:tc>
          <w:tcPr>
            <w:tcW w:w="4068" w:type="dxa"/>
          </w:tcPr>
          <w:p w14:paraId="09B9DB43" w14:textId="25257852" w:rsidR="004158B1" w:rsidRPr="006536A7" w:rsidRDefault="004158B1" w:rsidP="0055583C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8165E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ГБСУСОН «Александровский дом-интернат для престарелых и инвалидов»</w:t>
            </w:r>
          </w:p>
        </w:tc>
        <w:tc>
          <w:tcPr>
            <w:tcW w:w="1778" w:type="dxa"/>
            <w:vAlign w:val="center"/>
          </w:tcPr>
          <w:p w14:paraId="287DA636" w14:textId="77777777" w:rsidR="0055583C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6536A7">
              <w:rPr>
                <w:rFonts w:cs="Times New Roman"/>
                <w:sz w:val="28"/>
                <w:szCs w:val="28"/>
              </w:rPr>
              <w:t xml:space="preserve">июнь </w:t>
            </w:r>
          </w:p>
          <w:p w14:paraId="13B96157" w14:textId="465AE7DB" w:rsidR="004158B1" w:rsidRPr="006536A7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6536A7">
              <w:rPr>
                <w:rFonts w:cs="Times New Roman"/>
                <w:sz w:val="28"/>
                <w:szCs w:val="28"/>
              </w:rPr>
              <w:t>202</w:t>
            </w:r>
            <w:r w:rsidR="00DA390B">
              <w:rPr>
                <w:rFonts w:cs="Times New Roman"/>
                <w:sz w:val="28"/>
                <w:szCs w:val="28"/>
              </w:rPr>
              <w:t>5</w:t>
            </w:r>
            <w:r w:rsidRPr="006536A7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49D7F463" w14:textId="77777777" w:rsidR="004158B1" w:rsidRPr="006536A7" w:rsidRDefault="004158B1" w:rsidP="006536A7">
            <w:pPr>
              <w:pStyle w:val="a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02CB86BC" w14:textId="5B8677BF" w:rsidR="00DA390B" w:rsidRPr="008165E9" w:rsidRDefault="00DA390B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DE1F10">
              <w:rPr>
                <w:sz w:val="28"/>
                <w:szCs w:val="28"/>
              </w:rPr>
              <w:t>28 июня 2025</w:t>
            </w:r>
            <w:r>
              <w:rPr>
                <w:sz w:val="28"/>
                <w:szCs w:val="28"/>
              </w:rPr>
              <w:t xml:space="preserve"> </w:t>
            </w:r>
            <w:r w:rsidRPr="00DE1F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ода,</w:t>
            </w:r>
            <w:r w:rsidRPr="008165E9">
              <w:rPr>
                <w:sz w:val="28"/>
                <w:szCs w:val="28"/>
              </w:rPr>
              <w:t xml:space="preserve"> осмотрено </w:t>
            </w:r>
            <w:r>
              <w:rPr>
                <w:sz w:val="28"/>
                <w:szCs w:val="28"/>
              </w:rPr>
              <w:t>53</w:t>
            </w:r>
            <w:r w:rsidRPr="008165E9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Pr="008165E9">
              <w:rPr>
                <w:sz w:val="28"/>
                <w:szCs w:val="28"/>
              </w:rPr>
              <w:t>;</w:t>
            </w:r>
          </w:p>
          <w:p w14:paraId="7CC75320" w14:textId="4C9C2244" w:rsidR="004158B1" w:rsidRPr="006536A7" w:rsidRDefault="004158B1" w:rsidP="0055583C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158B1" w:rsidRPr="007B0D06" w14:paraId="6C96923C" w14:textId="77777777" w:rsidTr="00A67C66">
        <w:tc>
          <w:tcPr>
            <w:tcW w:w="621" w:type="dxa"/>
          </w:tcPr>
          <w:p w14:paraId="5B483CBA" w14:textId="4432CA70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 w:rsidRPr="007B0D06">
              <w:rPr>
                <w:bCs/>
                <w:sz w:val="28"/>
                <w:szCs w:val="28"/>
              </w:rPr>
              <w:t>4.4</w:t>
            </w:r>
          </w:p>
        </w:tc>
        <w:tc>
          <w:tcPr>
            <w:tcW w:w="4068" w:type="dxa"/>
          </w:tcPr>
          <w:p w14:paraId="7D4E97B0" w14:textId="13B2F4C7" w:rsidR="004158B1" w:rsidRPr="006536A7" w:rsidRDefault="004158B1" w:rsidP="0055583C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8165E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ГБСУСОН «Благодарненский ПНИ»</w:t>
            </w:r>
          </w:p>
        </w:tc>
        <w:tc>
          <w:tcPr>
            <w:tcW w:w="1778" w:type="dxa"/>
            <w:vAlign w:val="center"/>
          </w:tcPr>
          <w:p w14:paraId="65BE088D" w14:textId="77777777" w:rsidR="0055583C" w:rsidRDefault="00DA390B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</w:t>
            </w:r>
            <w:r w:rsidR="004158B1" w:rsidRPr="006536A7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B1E3F43" w14:textId="4432A3AD" w:rsidR="004158B1" w:rsidRPr="006536A7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6536A7">
              <w:rPr>
                <w:rFonts w:cs="Times New Roman"/>
                <w:sz w:val="28"/>
                <w:szCs w:val="28"/>
              </w:rPr>
              <w:t>202</w:t>
            </w:r>
            <w:r w:rsidR="00DA390B">
              <w:rPr>
                <w:rFonts w:cs="Times New Roman"/>
                <w:sz w:val="28"/>
                <w:szCs w:val="28"/>
              </w:rPr>
              <w:t xml:space="preserve">5 </w:t>
            </w:r>
            <w:r w:rsidRPr="006536A7"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4135" w:type="dxa"/>
            <w:vMerge/>
          </w:tcPr>
          <w:p w14:paraId="626DBEC9" w14:textId="77777777" w:rsidR="004158B1" w:rsidRPr="006536A7" w:rsidRDefault="004158B1" w:rsidP="006536A7">
            <w:pPr>
              <w:pStyle w:val="a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6E3D6B19" w14:textId="50ACB772" w:rsidR="00DA390B" w:rsidRPr="008165E9" w:rsidRDefault="00DA390B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DE1F10">
              <w:rPr>
                <w:sz w:val="28"/>
                <w:szCs w:val="28"/>
              </w:rPr>
              <w:t>02 августа 2025</w:t>
            </w:r>
            <w:r>
              <w:rPr>
                <w:sz w:val="28"/>
                <w:szCs w:val="28"/>
              </w:rPr>
              <w:t xml:space="preserve"> </w:t>
            </w:r>
            <w:r w:rsidRPr="00DE1F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ода,</w:t>
            </w:r>
            <w:r w:rsidRPr="008165E9">
              <w:rPr>
                <w:sz w:val="28"/>
                <w:szCs w:val="28"/>
              </w:rPr>
              <w:t xml:space="preserve"> осмотрено </w:t>
            </w:r>
            <w:r w:rsidRPr="006536A7">
              <w:rPr>
                <w:sz w:val="28"/>
                <w:szCs w:val="28"/>
              </w:rPr>
              <w:t>15</w:t>
            </w:r>
            <w:r w:rsidRPr="008165E9">
              <w:rPr>
                <w:sz w:val="28"/>
                <w:szCs w:val="28"/>
              </w:rPr>
              <w:t xml:space="preserve"> человек;</w:t>
            </w:r>
          </w:p>
          <w:p w14:paraId="273D0FDE" w14:textId="77777777" w:rsidR="004158B1" w:rsidRPr="006536A7" w:rsidRDefault="004158B1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158B1" w:rsidRPr="007B0D06" w14:paraId="2D3215EC" w14:textId="77777777" w:rsidTr="00A67C66">
        <w:tc>
          <w:tcPr>
            <w:tcW w:w="621" w:type="dxa"/>
          </w:tcPr>
          <w:p w14:paraId="5E1F916D" w14:textId="482AFF01" w:rsidR="004158B1" w:rsidRPr="007B0D06" w:rsidRDefault="004158B1" w:rsidP="004158B1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</w:t>
            </w:r>
          </w:p>
        </w:tc>
        <w:tc>
          <w:tcPr>
            <w:tcW w:w="4068" w:type="dxa"/>
          </w:tcPr>
          <w:p w14:paraId="090D905B" w14:textId="77777777" w:rsidR="0055583C" w:rsidRDefault="0055583C" w:rsidP="0055583C">
            <w:pPr>
              <w:pStyle w:val="a6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165E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</w:t>
            </w:r>
            <w:r w:rsidRPr="006536A7">
              <w:rPr>
                <w:rFonts w:cs="Times New Roman"/>
                <w:sz w:val="28"/>
                <w:szCs w:val="28"/>
              </w:rPr>
              <w:t>Б</w:t>
            </w:r>
            <w:r w:rsidRPr="008165E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СУСОН «Свистухинский центр социальной адаптации для лиц без определенного места жительства и занятий»</w:t>
            </w:r>
          </w:p>
          <w:p w14:paraId="7C1AE44D" w14:textId="220FB874" w:rsidR="004158B1" w:rsidRPr="006536A7" w:rsidRDefault="004158B1" w:rsidP="0055583C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EB558C8" w14:textId="3727E586" w:rsidR="004158B1" w:rsidRPr="006536A7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6536A7">
              <w:rPr>
                <w:rFonts w:cs="Times New Roman"/>
                <w:sz w:val="28"/>
                <w:szCs w:val="28"/>
              </w:rPr>
              <w:t>сентябрь 202</w:t>
            </w:r>
            <w:r w:rsidR="00DA390B">
              <w:rPr>
                <w:rFonts w:cs="Times New Roman"/>
                <w:sz w:val="28"/>
                <w:szCs w:val="28"/>
              </w:rPr>
              <w:t>5</w:t>
            </w:r>
            <w:r w:rsidRPr="006536A7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7E1BBF67" w14:textId="77777777" w:rsidR="004158B1" w:rsidRPr="006536A7" w:rsidRDefault="004158B1" w:rsidP="006536A7">
            <w:pPr>
              <w:pStyle w:val="a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BCEB9E4" w14:textId="0D06812F" w:rsidR="0055583C" w:rsidRDefault="0055583C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  <w:r w:rsidRPr="006B220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6B220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ода,</w:t>
            </w:r>
            <w:r w:rsidRPr="008165E9">
              <w:rPr>
                <w:sz w:val="28"/>
                <w:szCs w:val="28"/>
              </w:rPr>
              <w:t xml:space="preserve"> осмотрено </w:t>
            </w:r>
            <w:r w:rsidRPr="00653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8165E9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а;</w:t>
            </w:r>
          </w:p>
          <w:p w14:paraId="098ACEF4" w14:textId="77777777" w:rsidR="004158B1" w:rsidRPr="006536A7" w:rsidRDefault="004158B1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158B1" w:rsidRPr="007B0D06" w14:paraId="4A8DD4D3" w14:textId="77777777" w:rsidTr="00A67C66">
        <w:tc>
          <w:tcPr>
            <w:tcW w:w="621" w:type="dxa"/>
          </w:tcPr>
          <w:p w14:paraId="236CB6AD" w14:textId="6D6F2FE9" w:rsidR="004158B1" w:rsidRPr="007B0D06" w:rsidRDefault="0055583C" w:rsidP="004158B1">
            <w:pPr>
              <w:pStyle w:val="a3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4.6</w:t>
            </w:r>
          </w:p>
        </w:tc>
        <w:tc>
          <w:tcPr>
            <w:tcW w:w="4068" w:type="dxa"/>
          </w:tcPr>
          <w:p w14:paraId="1CA8DCAC" w14:textId="31398F92" w:rsidR="00DA390B" w:rsidRPr="006536A7" w:rsidRDefault="00DA390B" w:rsidP="0055583C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8165E9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ГБСУСОН ДИ «Красочный»</w:t>
            </w:r>
          </w:p>
        </w:tc>
        <w:tc>
          <w:tcPr>
            <w:tcW w:w="1778" w:type="dxa"/>
            <w:vAlign w:val="center"/>
          </w:tcPr>
          <w:p w14:paraId="2B1AF4EB" w14:textId="77777777" w:rsidR="0055583C" w:rsidRDefault="00DA390B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ноя</w:t>
            </w:r>
            <w:r w:rsidR="004158B1" w:rsidRPr="006536A7">
              <w:rPr>
                <w:rFonts w:cs="Times New Roman"/>
                <w:sz w:val="28"/>
                <w:szCs w:val="28"/>
              </w:rPr>
              <w:t xml:space="preserve">брь </w:t>
            </w:r>
          </w:p>
          <w:p w14:paraId="7F27C8C2" w14:textId="27F98974" w:rsidR="004158B1" w:rsidRPr="006536A7" w:rsidRDefault="004158B1" w:rsidP="0055583C">
            <w:pPr>
              <w:pStyle w:val="a6"/>
              <w:rPr>
                <w:rFonts w:cs="Times New Roman"/>
                <w:sz w:val="28"/>
                <w:szCs w:val="28"/>
              </w:rPr>
            </w:pPr>
            <w:r w:rsidRPr="006536A7">
              <w:rPr>
                <w:rFonts w:cs="Times New Roman"/>
                <w:sz w:val="28"/>
                <w:szCs w:val="28"/>
              </w:rPr>
              <w:t>202</w:t>
            </w:r>
            <w:r w:rsidR="00DA390B">
              <w:rPr>
                <w:rFonts w:cs="Times New Roman"/>
                <w:sz w:val="28"/>
                <w:szCs w:val="28"/>
              </w:rPr>
              <w:t>5</w:t>
            </w:r>
            <w:r w:rsidRPr="006536A7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35" w:type="dxa"/>
            <w:vMerge/>
          </w:tcPr>
          <w:p w14:paraId="344DAD58" w14:textId="77777777" w:rsidR="004158B1" w:rsidRPr="006536A7" w:rsidRDefault="004158B1" w:rsidP="006536A7">
            <w:pPr>
              <w:pStyle w:val="a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75" w:type="dxa"/>
          </w:tcPr>
          <w:p w14:paraId="2DFCF6D3" w14:textId="4D96A9B6" w:rsidR="00DA390B" w:rsidRDefault="00DA390B" w:rsidP="0055583C">
            <w:pPr>
              <w:pStyle w:val="a5"/>
              <w:spacing w:before="0"/>
              <w:ind w:firstLine="709"/>
              <w:jc w:val="center"/>
              <w:rPr>
                <w:sz w:val="28"/>
                <w:szCs w:val="28"/>
              </w:rPr>
            </w:pPr>
            <w:r w:rsidRPr="00DE1F10">
              <w:rPr>
                <w:sz w:val="28"/>
                <w:szCs w:val="28"/>
              </w:rPr>
              <w:t>08 ноября 2025</w:t>
            </w:r>
            <w:r>
              <w:rPr>
                <w:sz w:val="28"/>
                <w:szCs w:val="28"/>
              </w:rPr>
              <w:t xml:space="preserve"> </w:t>
            </w:r>
            <w:r w:rsidRPr="00DE1F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ода,</w:t>
            </w:r>
            <w:r w:rsidRPr="008165E9">
              <w:rPr>
                <w:sz w:val="28"/>
                <w:szCs w:val="28"/>
              </w:rPr>
              <w:t xml:space="preserve"> осмотрено </w:t>
            </w:r>
            <w:r w:rsidRPr="006536A7">
              <w:rPr>
                <w:sz w:val="28"/>
                <w:szCs w:val="28"/>
              </w:rPr>
              <w:t>29</w:t>
            </w:r>
            <w:r w:rsidRPr="008165E9">
              <w:rPr>
                <w:sz w:val="28"/>
                <w:szCs w:val="28"/>
              </w:rPr>
              <w:t xml:space="preserve"> человек;</w:t>
            </w:r>
          </w:p>
          <w:p w14:paraId="22FFCDFB" w14:textId="79C54183" w:rsidR="004158B1" w:rsidRPr="006536A7" w:rsidRDefault="004158B1" w:rsidP="0055583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E2A76CC" w14:textId="77777777" w:rsidR="009250C0" w:rsidRDefault="009250C0" w:rsidP="009250C0">
      <w:pPr>
        <w:pStyle w:val="a3"/>
        <w:spacing w:after="0"/>
        <w:jc w:val="center"/>
        <w:rPr>
          <w:bCs/>
          <w:sz w:val="28"/>
          <w:szCs w:val="28"/>
        </w:rPr>
      </w:pPr>
    </w:p>
    <w:p w14:paraId="7E1C4945" w14:textId="77777777" w:rsidR="00DA23FC" w:rsidRDefault="00DA23FC" w:rsidP="009250C0">
      <w:pPr>
        <w:pStyle w:val="a3"/>
        <w:spacing w:after="0"/>
        <w:jc w:val="center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868"/>
        <w:gridCol w:w="3650"/>
      </w:tblGrid>
      <w:tr w:rsidR="00527C87" w14:paraId="21CBDC6B" w14:textId="77777777" w:rsidTr="001122F5">
        <w:tc>
          <w:tcPr>
            <w:tcW w:w="4759" w:type="dxa"/>
          </w:tcPr>
          <w:p w14:paraId="170BCA2D" w14:textId="5217658C" w:rsidR="00527C87" w:rsidRDefault="00527C87" w:rsidP="009250C0">
            <w:pPr>
              <w:pStyle w:val="a3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ГБСУСОН «СКГЦ»</w:t>
            </w:r>
          </w:p>
        </w:tc>
        <w:tc>
          <w:tcPr>
            <w:tcW w:w="5868" w:type="dxa"/>
          </w:tcPr>
          <w:p w14:paraId="3A57CE6E" w14:textId="7C090F1C" w:rsidR="00527C87" w:rsidRDefault="00527C87" w:rsidP="001122F5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12E00B9A" wp14:editId="10112019">
                  <wp:extent cx="1476375" cy="247650"/>
                  <wp:effectExtent l="0" t="0" r="9525" b="0"/>
                  <wp:docPr id="50758619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</w:tcPr>
          <w:p w14:paraId="559720A2" w14:textId="0111E4CC" w:rsidR="00527C87" w:rsidRDefault="00D642C3" w:rsidP="009250C0">
            <w:pPr>
              <w:pStyle w:val="a3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К.Э. Больбат</w:t>
            </w:r>
          </w:p>
        </w:tc>
      </w:tr>
    </w:tbl>
    <w:p w14:paraId="19BD76FC" w14:textId="77777777" w:rsidR="009250C0" w:rsidRDefault="009250C0" w:rsidP="009250C0">
      <w:pPr>
        <w:pStyle w:val="a3"/>
        <w:spacing w:after="0"/>
        <w:rPr>
          <w:bCs/>
          <w:sz w:val="28"/>
          <w:szCs w:val="28"/>
        </w:rPr>
      </w:pPr>
    </w:p>
    <w:sectPr w:rsidR="009250C0" w:rsidSect="000623F2">
      <w:headerReference w:type="default" r:id="rId9"/>
      <w:pgSz w:w="16838" w:h="11906" w:orient="landscape"/>
      <w:pgMar w:top="1134" w:right="850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2F61" w14:textId="77777777" w:rsidR="00857517" w:rsidRDefault="00857517" w:rsidP="00AE4192">
      <w:r>
        <w:separator/>
      </w:r>
    </w:p>
  </w:endnote>
  <w:endnote w:type="continuationSeparator" w:id="0">
    <w:p w14:paraId="6E4C178B" w14:textId="77777777" w:rsidR="00857517" w:rsidRDefault="00857517" w:rsidP="00AE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B959" w14:textId="77777777" w:rsidR="00857517" w:rsidRDefault="00857517" w:rsidP="00AE4192">
      <w:r>
        <w:separator/>
      </w:r>
    </w:p>
  </w:footnote>
  <w:footnote w:type="continuationSeparator" w:id="0">
    <w:p w14:paraId="6719DE89" w14:textId="77777777" w:rsidR="00857517" w:rsidRDefault="00857517" w:rsidP="00AE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3C9D" w14:textId="77777777" w:rsidR="000623F2" w:rsidRDefault="00C660DF" w:rsidP="000623F2">
    <w:pPr>
      <w:pStyle w:val="a9"/>
      <w:jc w:val="right"/>
    </w:pPr>
    <w:r w:rsidRPr="00391351">
      <w:rPr>
        <w:sz w:val="28"/>
        <w:szCs w:val="28"/>
      </w:rPr>
      <w:fldChar w:fldCharType="begin"/>
    </w:r>
    <w:r w:rsidR="000623F2" w:rsidRPr="00391351">
      <w:rPr>
        <w:sz w:val="28"/>
        <w:szCs w:val="28"/>
      </w:rPr>
      <w:instrText xml:space="preserve"> PAGE   \* MERGEFORMAT </w:instrText>
    </w:r>
    <w:r w:rsidRPr="00391351">
      <w:rPr>
        <w:sz w:val="28"/>
        <w:szCs w:val="28"/>
      </w:rPr>
      <w:fldChar w:fldCharType="separate"/>
    </w:r>
    <w:r w:rsidR="007177E5">
      <w:rPr>
        <w:noProof/>
        <w:sz w:val="28"/>
        <w:szCs w:val="28"/>
      </w:rPr>
      <w:t>6</w:t>
    </w:r>
    <w:r w:rsidRPr="0039135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7EDB"/>
    <w:multiLevelType w:val="hybridMultilevel"/>
    <w:tmpl w:val="CD1A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25D4"/>
    <w:multiLevelType w:val="multilevel"/>
    <w:tmpl w:val="4F90D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2" w15:restartNumberingAfterBreak="0">
    <w:nsid w:val="68124F29"/>
    <w:multiLevelType w:val="hybridMultilevel"/>
    <w:tmpl w:val="735C1B42"/>
    <w:lvl w:ilvl="0" w:tplc="2744A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925B6"/>
    <w:multiLevelType w:val="hybridMultilevel"/>
    <w:tmpl w:val="B5B08E64"/>
    <w:lvl w:ilvl="0" w:tplc="82E064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415D3B"/>
    <w:multiLevelType w:val="multilevel"/>
    <w:tmpl w:val="B3B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98029">
    <w:abstractNumId w:val="1"/>
  </w:num>
  <w:num w:numId="2" w16cid:durableId="314146106">
    <w:abstractNumId w:val="2"/>
  </w:num>
  <w:num w:numId="3" w16cid:durableId="1834448908">
    <w:abstractNumId w:val="3"/>
  </w:num>
  <w:num w:numId="4" w16cid:durableId="971209909">
    <w:abstractNumId w:val="4"/>
  </w:num>
  <w:num w:numId="5" w16cid:durableId="66139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C0"/>
    <w:rsid w:val="00036F45"/>
    <w:rsid w:val="0005335E"/>
    <w:rsid w:val="000623F2"/>
    <w:rsid w:val="00083DD0"/>
    <w:rsid w:val="0009269E"/>
    <w:rsid w:val="00092F5B"/>
    <w:rsid w:val="000A7D98"/>
    <w:rsid w:val="000D01EB"/>
    <w:rsid w:val="001122F5"/>
    <w:rsid w:val="00113815"/>
    <w:rsid w:val="001429C1"/>
    <w:rsid w:val="00155384"/>
    <w:rsid w:val="001C18A1"/>
    <w:rsid w:val="001E51BB"/>
    <w:rsid w:val="001E5F1C"/>
    <w:rsid w:val="001F5A87"/>
    <w:rsid w:val="001F7359"/>
    <w:rsid w:val="0020537C"/>
    <w:rsid w:val="00207C2E"/>
    <w:rsid w:val="00217464"/>
    <w:rsid w:val="0025430F"/>
    <w:rsid w:val="00256076"/>
    <w:rsid w:val="00275E15"/>
    <w:rsid w:val="00275E31"/>
    <w:rsid w:val="002801FB"/>
    <w:rsid w:val="002840AF"/>
    <w:rsid w:val="00294BD5"/>
    <w:rsid w:val="002A3561"/>
    <w:rsid w:val="002A61FA"/>
    <w:rsid w:val="002E07D8"/>
    <w:rsid w:val="002E1821"/>
    <w:rsid w:val="002F0D16"/>
    <w:rsid w:val="002F4E64"/>
    <w:rsid w:val="0031466C"/>
    <w:rsid w:val="00322CCF"/>
    <w:rsid w:val="00345A4F"/>
    <w:rsid w:val="00346B6C"/>
    <w:rsid w:val="00354FAC"/>
    <w:rsid w:val="00390E67"/>
    <w:rsid w:val="003A11A3"/>
    <w:rsid w:val="003C48B8"/>
    <w:rsid w:val="003D3683"/>
    <w:rsid w:val="004036B2"/>
    <w:rsid w:val="004158B1"/>
    <w:rsid w:val="00423FB4"/>
    <w:rsid w:val="004262EF"/>
    <w:rsid w:val="00430AF0"/>
    <w:rsid w:val="004505B4"/>
    <w:rsid w:val="00462FF4"/>
    <w:rsid w:val="00477C32"/>
    <w:rsid w:val="0049246C"/>
    <w:rsid w:val="004B3EEA"/>
    <w:rsid w:val="004D24E4"/>
    <w:rsid w:val="004F7F58"/>
    <w:rsid w:val="00524FB3"/>
    <w:rsid w:val="005266C7"/>
    <w:rsid w:val="00527C87"/>
    <w:rsid w:val="00527D2E"/>
    <w:rsid w:val="00535DF4"/>
    <w:rsid w:val="00555502"/>
    <w:rsid w:val="0055583C"/>
    <w:rsid w:val="00560C20"/>
    <w:rsid w:val="00573384"/>
    <w:rsid w:val="00593E4F"/>
    <w:rsid w:val="005A0115"/>
    <w:rsid w:val="005A15FB"/>
    <w:rsid w:val="005B48FF"/>
    <w:rsid w:val="005F247C"/>
    <w:rsid w:val="00636948"/>
    <w:rsid w:val="006536A7"/>
    <w:rsid w:val="006A3D47"/>
    <w:rsid w:val="006B220B"/>
    <w:rsid w:val="006B64CF"/>
    <w:rsid w:val="006C264A"/>
    <w:rsid w:val="006E10A5"/>
    <w:rsid w:val="006F0A91"/>
    <w:rsid w:val="007177E5"/>
    <w:rsid w:val="00722679"/>
    <w:rsid w:val="00765233"/>
    <w:rsid w:val="007A0A33"/>
    <w:rsid w:val="007C5841"/>
    <w:rsid w:val="00800FD6"/>
    <w:rsid w:val="0081375A"/>
    <w:rsid w:val="008165E9"/>
    <w:rsid w:val="008171EB"/>
    <w:rsid w:val="00841A63"/>
    <w:rsid w:val="0085189B"/>
    <w:rsid w:val="00857517"/>
    <w:rsid w:val="008713F5"/>
    <w:rsid w:val="008A0A0E"/>
    <w:rsid w:val="008B358A"/>
    <w:rsid w:val="008E21D5"/>
    <w:rsid w:val="008F6941"/>
    <w:rsid w:val="0090080D"/>
    <w:rsid w:val="009133A1"/>
    <w:rsid w:val="0092049A"/>
    <w:rsid w:val="009250C0"/>
    <w:rsid w:val="0094038B"/>
    <w:rsid w:val="00951D8B"/>
    <w:rsid w:val="00963DC6"/>
    <w:rsid w:val="00994523"/>
    <w:rsid w:val="009E23B0"/>
    <w:rsid w:val="009F5842"/>
    <w:rsid w:val="00A153EE"/>
    <w:rsid w:val="00A2707F"/>
    <w:rsid w:val="00A50E62"/>
    <w:rsid w:val="00A51989"/>
    <w:rsid w:val="00A67469"/>
    <w:rsid w:val="00A67C66"/>
    <w:rsid w:val="00A7580F"/>
    <w:rsid w:val="00A8734D"/>
    <w:rsid w:val="00A93A2D"/>
    <w:rsid w:val="00A96A88"/>
    <w:rsid w:val="00AB417A"/>
    <w:rsid w:val="00AB6FE0"/>
    <w:rsid w:val="00AE4192"/>
    <w:rsid w:val="00AF74E1"/>
    <w:rsid w:val="00B02D2C"/>
    <w:rsid w:val="00B157FC"/>
    <w:rsid w:val="00B3425F"/>
    <w:rsid w:val="00B47A85"/>
    <w:rsid w:val="00B63861"/>
    <w:rsid w:val="00B749E4"/>
    <w:rsid w:val="00B901AB"/>
    <w:rsid w:val="00BA3917"/>
    <w:rsid w:val="00BA4ED3"/>
    <w:rsid w:val="00BC61B5"/>
    <w:rsid w:val="00BE6C69"/>
    <w:rsid w:val="00C04B57"/>
    <w:rsid w:val="00C067D8"/>
    <w:rsid w:val="00C15C2F"/>
    <w:rsid w:val="00C36C2C"/>
    <w:rsid w:val="00C6442A"/>
    <w:rsid w:val="00C660DF"/>
    <w:rsid w:val="00C74F61"/>
    <w:rsid w:val="00C910A5"/>
    <w:rsid w:val="00C92BA9"/>
    <w:rsid w:val="00CB5070"/>
    <w:rsid w:val="00CF5E2A"/>
    <w:rsid w:val="00D5638F"/>
    <w:rsid w:val="00D61924"/>
    <w:rsid w:val="00D642C3"/>
    <w:rsid w:val="00D76826"/>
    <w:rsid w:val="00DA23FC"/>
    <w:rsid w:val="00DA390B"/>
    <w:rsid w:val="00DA6271"/>
    <w:rsid w:val="00DB46EE"/>
    <w:rsid w:val="00DC0184"/>
    <w:rsid w:val="00DD40ED"/>
    <w:rsid w:val="00DD6661"/>
    <w:rsid w:val="00DE1F10"/>
    <w:rsid w:val="00DE6D8A"/>
    <w:rsid w:val="00E33136"/>
    <w:rsid w:val="00E47CDA"/>
    <w:rsid w:val="00E64107"/>
    <w:rsid w:val="00E703BB"/>
    <w:rsid w:val="00EE7F75"/>
    <w:rsid w:val="00EF35BC"/>
    <w:rsid w:val="00F0171B"/>
    <w:rsid w:val="00F05EC3"/>
    <w:rsid w:val="00F219B5"/>
    <w:rsid w:val="00F26BE9"/>
    <w:rsid w:val="00F44BD0"/>
    <w:rsid w:val="00F734BB"/>
    <w:rsid w:val="00F73811"/>
    <w:rsid w:val="00F74EF9"/>
    <w:rsid w:val="00F87324"/>
    <w:rsid w:val="00FA2954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2FFF"/>
  <w15:docId w15:val="{B36829EC-A04D-43C3-9DF1-C3EB365B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C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50C0"/>
    <w:pPr>
      <w:spacing w:after="120"/>
    </w:pPr>
  </w:style>
  <w:style w:type="character" w:customStyle="1" w:styleId="a4">
    <w:name w:val="Основной текст Знак"/>
    <w:basedOn w:val="a0"/>
    <w:link w:val="a3"/>
    <w:rsid w:val="009250C0"/>
    <w:rPr>
      <w:rFonts w:eastAsia="SimSun" w:cs="Mangal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9250C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a6">
    <w:name w:val="Содержимое таблицы"/>
    <w:basedOn w:val="a"/>
    <w:rsid w:val="009250C0"/>
    <w:pPr>
      <w:suppressLineNumbers/>
    </w:pPr>
  </w:style>
  <w:style w:type="paragraph" w:styleId="a7">
    <w:name w:val="No Spacing"/>
    <w:link w:val="a8"/>
    <w:uiPriority w:val="99"/>
    <w:qFormat/>
    <w:rsid w:val="009250C0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9250C0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9250C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8">
    <w:name w:val="Без интервала Знак"/>
    <w:link w:val="a7"/>
    <w:uiPriority w:val="99"/>
    <w:locked/>
    <w:rsid w:val="009250C0"/>
    <w:rPr>
      <w:rFonts w:eastAsia="SimSun" w:cs="Mangal"/>
      <w:kern w:val="1"/>
      <w:sz w:val="24"/>
      <w:szCs w:val="21"/>
      <w:lang w:eastAsia="hi-IN" w:bidi="hi-IN"/>
    </w:rPr>
  </w:style>
  <w:style w:type="table" w:styleId="ab">
    <w:name w:val="Table Grid"/>
    <w:basedOn w:val="a1"/>
    <w:uiPriority w:val="59"/>
    <w:rsid w:val="00DA23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A23FC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DA23F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e">
    <w:name w:val="Hyperlink"/>
    <w:uiPriority w:val="99"/>
    <w:rsid w:val="0025430F"/>
    <w:rPr>
      <w:color w:val="000080"/>
      <w:u w:val="single"/>
    </w:rPr>
  </w:style>
  <w:style w:type="paragraph" w:customStyle="1" w:styleId="western">
    <w:name w:val="western"/>
    <w:basedOn w:val="a"/>
    <w:rsid w:val="00F05EC3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Standard">
    <w:name w:val="Standard"/>
    <w:qFormat/>
    <w:rsid w:val="006B64CF"/>
    <w:pPr>
      <w:widowControl w:val="0"/>
      <w:suppressAutoHyphens/>
      <w:textAlignment w:val="baseline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9F5842"/>
    <w:pPr>
      <w:ind w:left="720"/>
      <w:contextualSpacing/>
    </w:pPr>
    <w:rPr>
      <w:szCs w:val="21"/>
    </w:rPr>
  </w:style>
  <w:style w:type="paragraph" w:styleId="af0">
    <w:name w:val="footer"/>
    <w:basedOn w:val="a"/>
    <w:link w:val="af1"/>
    <w:uiPriority w:val="99"/>
    <w:unhideWhenUsed/>
    <w:rsid w:val="006536A7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6536A7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A6AA-EA6A-4AAA-A610-BF01022B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12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mssavi</dc:creator>
  <cp:lastModifiedBy>Зам. директора</cp:lastModifiedBy>
  <cp:revision>15</cp:revision>
  <cp:lastPrinted>2025-01-10T06:15:00Z</cp:lastPrinted>
  <dcterms:created xsi:type="dcterms:W3CDTF">2025-12-02T09:29:00Z</dcterms:created>
  <dcterms:modified xsi:type="dcterms:W3CDTF">2026-07-14T09:58:00Z</dcterms:modified>
</cp:coreProperties>
</file>